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16" w:rsidRDefault="002E4126">
      <w:pPr>
        <w:spacing w:after="0" w:line="240" w:lineRule="auto"/>
        <w:jc w:val="center"/>
        <w:rPr>
          <w:rFonts w:ascii="Verdana" w:hAnsi="Verdana"/>
          <w:b/>
          <w:sz w:val="36"/>
          <w:szCs w:val="36"/>
        </w:rPr>
      </w:pPr>
      <w:r>
        <w:rPr>
          <w:rFonts w:ascii="Verdana" w:hAnsi="Verdana"/>
          <w:b/>
          <w:sz w:val="36"/>
          <w:szCs w:val="36"/>
        </w:rPr>
        <w:t>Ügyfélkapcsolatok fenntartásához kapcsolódó</w:t>
      </w:r>
    </w:p>
    <w:p w:rsidR="00036116" w:rsidRDefault="002E4126">
      <w:pPr>
        <w:spacing w:after="0" w:line="240" w:lineRule="auto"/>
        <w:jc w:val="center"/>
        <w:rPr>
          <w:rFonts w:ascii="Verdana" w:hAnsi="Verdana"/>
          <w:b/>
          <w:sz w:val="36"/>
          <w:szCs w:val="36"/>
          <w:u w:val="single"/>
        </w:rPr>
      </w:pPr>
      <w:proofErr w:type="gramStart"/>
      <w:r>
        <w:rPr>
          <w:rFonts w:ascii="Verdana" w:hAnsi="Verdana"/>
          <w:b/>
          <w:sz w:val="36"/>
          <w:szCs w:val="36"/>
        </w:rPr>
        <w:t>adatkezelési</w:t>
      </w:r>
      <w:proofErr w:type="gramEnd"/>
      <w:r>
        <w:rPr>
          <w:rFonts w:ascii="Verdana" w:hAnsi="Verdana"/>
          <w:b/>
          <w:sz w:val="36"/>
          <w:szCs w:val="36"/>
        </w:rPr>
        <w:t xml:space="preserve"> tájékoztató</w:t>
      </w:r>
      <w:bookmarkStart w:id="0" w:name="_Toc509938924"/>
      <w:bookmarkStart w:id="1" w:name="_Toc507964401"/>
      <w:bookmarkEnd w:id="0"/>
      <w:bookmarkEnd w:id="1"/>
    </w:p>
    <w:p w:rsidR="00036116" w:rsidRDefault="002E4126">
      <w:pPr>
        <w:pStyle w:val="Cmsor1"/>
        <w:numPr>
          <w:ilvl w:val="0"/>
          <w:numId w:val="2"/>
        </w:numPr>
        <w:rPr>
          <w:rFonts w:ascii="Verdana" w:hAnsi="Verdana"/>
          <w:lang w:val="hu-HU"/>
        </w:rPr>
      </w:pPr>
      <w:r>
        <w:rPr>
          <w:rFonts w:ascii="Verdana" w:hAnsi="Verdana"/>
          <w:lang w:val="hu-HU"/>
        </w:rPr>
        <w:t>Bevezetés</w:t>
      </w:r>
    </w:p>
    <w:p w:rsidR="00036116" w:rsidRDefault="002E4126">
      <w:pPr>
        <w:spacing w:before="120"/>
        <w:rPr>
          <w:rFonts w:ascii="Verdana" w:hAnsi="Verdana" w:cstheme="majorHAnsi"/>
          <w:color w:val="000000" w:themeColor="text1"/>
        </w:rPr>
      </w:pPr>
      <w:r>
        <w:rPr>
          <w:rFonts w:ascii="Verdana" w:hAnsi="Verdana" w:cstheme="majorHAnsi"/>
          <w:color w:val="000000" w:themeColor="text1"/>
        </w:rPr>
        <w:t xml:space="preserve">Az </w:t>
      </w:r>
      <w:r>
        <w:rPr>
          <w:rFonts w:ascii="Verdana" w:hAnsi="Verdana" w:cstheme="majorHAnsi"/>
          <w:b/>
          <w:color w:val="000000" w:themeColor="text1"/>
        </w:rPr>
        <w:t>Adatkezelő</w:t>
      </w:r>
      <w:r>
        <w:rPr>
          <w:rFonts w:ascii="Verdana" w:hAnsi="Verdana" w:cstheme="majorHAnsi"/>
          <w:color w:val="000000" w:themeColor="text1"/>
        </w:rPr>
        <w:t xml:space="preserve"> tiszteletben tartja az Ön személyhez fűződő jogait, ezért elkészítette az alábbi Adatkezelési tájékoztatót, amely az Adatkezelő hivatalos honlapján is elérhető. </w:t>
      </w:r>
    </w:p>
    <w:p w:rsidR="00036116" w:rsidRDefault="002E4126">
      <w:pPr>
        <w:pStyle w:val="Cmsor2"/>
        <w:numPr>
          <w:ilvl w:val="1"/>
          <w:numId w:val="2"/>
        </w:numPr>
        <w:rPr>
          <w:rFonts w:ascii="Verdana" w:hAnsi="Verdana"/>
        </w:rPr>
      </w:pPr>
      <w:r>
        <w:rPr>
          <w:rFonts w:ascii="Verdana" w:hAnsi="Verdana"/>
          <w:lang w:val="hu-HU"/>
        </w:rPr>
        <w:t>A tájékoztató s</w:t>
      </w:r>
      <w:proofErr w:type="spellStart"/>
      <w:r>
        <w:rPr>
          <w:rFonts w:ascii="Verdana" w:hAnsi="Verdana"/>
        </w:rPr>
        <w:t>zemélyi</w:t>
      </w:r>
      <w:proofErr w:type="spellEnd"/>
      <w:r>
        <w:rPr>
          <w:rFonts w:ascii="Verdana" w:hAnsi="Verdana"/>
        </w:rPr>
        <w:t xml:space="preserve"> hatály</w:t>
      </w:r>
      <w:r>
        <w:rPr>
          <w:rFonts w:ascii="Verdana" w:hAnsi="Verdana"/>
          <w:lang w:val="hu-HU"/>
        </w:rPr>
        <w:t>a</w:t>
      </w:r>
    </w:p>
    <w:p w:rsidR="00036116" w:rsidRDefault="002E4126">
      <w:pPr>
        <w:rPr>
          <w:rFonts w:ascii="Verdana" w:hAnsi="Verdana"/>
          <w:lang w:eastAsia="x-none"/>
        </w:rPr>
      </w:pPr>
      <w:r>
        <w:rPr>
          <w:rFonts w:ascii="Verdana" w:hAnsi="Verdana"/>
          <w:lang w:eastAsia="x-none"/>
        </w:rPr>
        <w:t xml:space="preserve">Jelen adatkezelési tájékoztató minden olyan természetes személyre vonatkozik, akiknek az adatait </w:t>
      </w:r>
      <w:r>
        <w:rPr>
          <w:rFonts w:ascii="Verdana" w:hAnsi="Verdana" w:cstheme="majorHAnsi"/>
          <w:color w:val="000000" w:themeColor="text1"/>
        </w:rPr>
        <w:t>az Adatkezelő szolgáltatásaival kapcsolatos üzleti kommunikáció során</w:t>
      </w:r>
      <w:r>
        <w:rPr>
          <w:rFonts w:ascii="Verdana" w:hAnsi="Verdana"/>
          <w:lang w:eastAsia="x-none"/>
        </w:rPr>
        <w:t xml:space="preserve"> az </w:t>
      </w:r>
      <w:r>
        <w:rPr>
          <w:rFonts w:ascii="Verdana" w:hAnsi="Verdana"/>
          <w:b/>
          <w:lang w:eastAsia="x-none"/>
        </w:rPr>
        <w:t>Adatkezelő</w:t>
      </w:r>
      <w:r>
        <w:rPr>
          <w:rFonts w:ascii="Verdana" w:hAnsi="Verdana"/>
          <w:lang w:eastAsia="x-none"/>
        </w:rPr>
        <w:t xml:space="preserve"> kezeli.</w:t>
      </w:r>
    </w:p>
    <w:p w:rsidR="00036116" w:rsidRDefault="002E4126">
      <w:pPr>
        <w:pStyle w:val="Cmsor2"/>
        <w:numPr>
          <w:ilvl w:val="1"/>
          <w:numId w:val="2"/>
        </w:numPr>
        <w:rPr>
          <w:rFonts w:ascii="Verdana" w:hAnsi="Verdana"/>
        </w:rPr>
      </w:pPr>
      <w:r>
        <w:rPr>
          <w:rFonts w:ascii="Verdana" w:hAnsi="Verdana"/>
          <w:lang w:val="hu-HU"/>
        </w:rPr>
        <w:t>A tájékoztató t</w:t>
      </w:r>
      <w:proofErr w:type="spellStart"/>
      <w:r>
        <w:rPr>
          <w:rFonts w:ascii="Verdana" w:hAnsi="Verdana"/>
        </w:rPr>
        <w:t>árgyi</w:t>
      </w:r>
      <w:proofErr w:type="spellEnd"/>
      <w:r>
        <w:rPr>
          <w:rFonts w:ascii="Verdana" w:hAnsi="Verdana"/>
        </w:rPr>
        <w:t xml:space="preserve"> hatály</w:t>
      </w:r>
      <w:r>
        <w:rPr>
          <w:rFonts w:ascii="Verdana" w:hAnsi="Verdana"/>
          <w:lang w:val="hu-HU"/>
        </w:rPr>
        <w:t>a</w:t>
      </w:r>
      <w:r>
        <w:rPr>
          <w:rFonts w:ascii="Verdana" w:hAnsi="Verdana"/>
        </w:rPr>
        <w:t xml:space="preserve"> </w:t>
      </w:r>
    </w:p>
    <w:p w:rsidR="00036116" w:rsidRDefault="002E4126">
      <w:pPr>
        <w:rPr>
          <w:rFonts w:ascii="Verdana" w:hAnsi="Verdana"/>
          <w:lang w:eastAsia="x-none"/>
        </w:rPr>
      </w:pPr>
      <w:r>
        <w:rPr>
          <w:rFonts w:ascii="Verdana" w:hAnsi="Verdana"/>
          <w:lang w:eastAsia="x-none"/>
        </w:rPr>
        <w:t xml:space="preserve">Jelen adatkezelési tájékoztató az </w:t>
      </w:r>
      <w:r>
        <w:rPr>
          <w:rFonts w:ascii="Verdana" w:hAnsi="Verdana"/>
          <w:b/>
          <w:lang w:eastAsia="x-none"/>
        </w:rPr>
        <w:t xml:space="preserve">Adatkezelő adott témához kapcsolódó </w:t>
      </w:r>
      <w:proofErr w:type="gramStart"/>
      <w:r>
        <w:rPr>
          <w:rFonts w:ascii="Verdana" w:hAnsi="Verdana"/>
          <w:lang w:eastAsia="x-none"/>
        </w:rPr>
        <w:t>adatkezelési</w:t>
      </w:r>
      <w:proofErr w:type="gramEnd"/>
      <w:r>
        <w:rPr>
          <w:rFonts w:ascii="Verdana" w:hAnsi="Verdana"/>
          <w:lang w:eastAsia="x-none"/>
        </w:rPr>
        <w:t xml:space="preserve"> tevékenységeinek túlnyomó részét lefedi, ugyanakkor az </w:t>
      </w:r>
      <w:r>
        <w:rPr>
          <w:rFonts w:ascii="Verdana" w:hAnsi="Verdana"/>
          <w:b/>
          <w:lang w:eastAsia="x-none"/>
        </w:rPr>
        <w:t>Adatkezelő</w:t>
      </w:r>
      <w:r>
        <w:rPr>
          <w:rFonts w:ascii="Verdana" w:hAnsi="Verdana"/>
          <w:lang w:eastAsia="x-none"/>
        </w:rPr>
        <w:t xml:space="preserve"> fenntartja a jogot, hogy speciális esetekben, kisebb számú érintettre vonatkozóan külön adatkezelési tájékoztatásokat is kiadjon. </w:t>
      </w:r>
    </w:p>
    <w:p w:rsidR="00036116" w:rsidRDefault="002E4126">
      <w:pPr>
        <w:pStyle w:val="Cmsor1"/>
        <w:numPr>
          <w:ilvl w:val="0"/>
          <w:numId w:val="2"/>
        </w:numPr>
        <w:rPr>
          <w:rFonts w:ascii="Verdana" w:hAnsi="Verdana" w:cstheme="majorHAnsi"/>
          <w:lang w:val="hu-HU"/>
        </w:rPr>
      </w:pPr>
      <w:r>
        <w:rPr>
          <w:rFonts w:ascii="Verdana" w:hAnsi="Verdana" w:cstheme="majorHAnsi"/>
          <w:lang w:val="hu-HU"/>
        </w:rPr>
        <w:t>az adatkezelő adatai</w:t>
      </w:r>
    </w:p>
    <w:p w:rsidR="00036116" w:rsidRDefault="002E4126">
      <w:pPr>
        <w:spacing w:line="360" w:lineRule="auto"/>
        <w:contextualSpacing/>
        <w:rPr>
          <w:rFonts w:ascii="Verdana" w:hAnsi="Verdana" w:cstheme="majorHAnsi"/>
        </w:rPr>
      </w:pPr>
      <w:r>
        <w:rPr>
          <w:rFonts w:ascii="Verdana" w:hAnsi="Verdana" w:cstheme="majorHAnsi"/>
          <w:b/>
        </w:rPr>
        <w:t>Adatkezelő:</w:t>
      </w:r>
      <w:r>
        <w:rPr>
          <w:rFonts w:ascii="Verdana" w:hAnsi="Verdana" w:cstheme="majorHAnsi"/>
          <w:color w:val="333333"/>
        </w:rPr>
        <w:t xml:space="preserve"> </w:t>
      </w:r>
      <w:proofErr w:type="spellStart"/>
      <w:r w:rsidR="00E5483B">
        <w:rPr>
          <w:rFonts w:ascii="Verdana" w:hAnsi="Verdana" w:cstheme="majorHAnsi"/>
        </w:rPr>
        <w:t>Absolut</w:t>
      </w:r>
      <w:proofErr w:type="spellEnd"/>
      <w:r w:rsidR="00E5483B">
        <w:rPr>
          <w:rFonts w:ascii="Verdana" w:hAnsi="Verdana" w:cstheme="majorHAnsi"/>
        </w:rPr>
        <w:t xml:space="preserve"> </w:t>
      </w:r>
      <w:proofErr w:type="spellStart"/>
      <w:r w:rsidR="00E5483B">
        <w:rPr>
          <w:rFonts w:ascii="Verdana" w:hAnsi="Verdana" w:cstheme="majorHAnsi"/>
        </w:rPr>
        <w:t>Spirit</w:t>
      </w:r>
      <w:proofErr w:type="spellEnd"/>
      <w:r w:rsidR="00E5483B">
        <w:rPr>
          <w:rFonts w:ascii="Verdana" w:hAnsi="Verdana" w:cstheme="majorHAnsi"/>
        </w:rPr>
        <w:t xml:space="preserve"> Kft.</w:t>
      </w:r>
    </w:p>
    <w:p w:rsidR="00036116" w:rsidRDefault="002E4126">
      <w:pPr>
        <w:spacing w:line="360" w:lineRule="auto"/>
        <w:contextualSpacing/>
        <w:rPr>
          <w:rFonts w:ascii="Verdana" w:hAnsi="Verdana" w:cstheme="majorHAnsi"/>
        </w:rPr>
      </w:pPr>
      <w:proofErr w:type="gramStart"/>
      <w:r>
        <w:rPr>
          <w:rFonts w:ascii="Verdana" w:hAnsi="Verdana" w:cstheme="majorHAnsi"/>
          <w:b/>
        </w:rPr>
        <w:t>székhely</w:t>
      </w:r>
      <w:proofErr w:type="gramEnd"/>
      <w:r>
        <w:rPr>
          <w:rFonts w:ascii="Verdana" w:hAnsi="Verdana" w:cstheme="majorHAnsi"/>
        </w:rPr>
        <w:t>: 1</w:t>
      </w:r>
      <w:r w:rsidR="00E5483B">
        <w:rPr>
          <w:rFonts w:ascii="Verdana" w:hAnsi="Verdana" w:cstheme="majorHAnsi"/>
        </w:rPr>
        <w:t>194 Budapest, Vas Gereben utca 120.</w:t>
      </w:r>
    </w:p>
    <w:p w:rsidR="00036116" w:rsidRDefault="002E4126">
      <w:pPr>
        <w:spacing w:line="360" w:lineRule="auto"/>
        <w:contextualSpacing/>
        <w:rPr>
          <w:rFonts w:ascii="Verdana" w:hAnsi="Verdana" w:cstheme="majorHAnsi"/>
        </w:rPr>
      </w:pPr>
      <w:proofErr w:type="gramStart"/>
      <w:r>
        <w:rPr>
          <w:rFonts w:ascii="Verdana" w:hAnsi="Verdana" w:cstheme="majorHAnsi"/>
          <w:b/>
        </w:rPr>
        <w:t>e-mail</w:t>
      </w:r>
      <w:proofErr w:type="gramEnd"/>
      <w:r>
        <w:rPr>
          <w:rFonts w:ascii="Verdana" w:hAnsi="Verdana" w:cstheme="majorHAnsi"/>
          <w:b/>
        </w:rPr>
        <w:t>:</w:t>
      </w:r>
      <w:r>
        <w:rPr>
          <w:rFonts w:ascii="Verdana" w:hAnsi="Verdana" w:cstheme="majorHAnsi"/>
        </w:rPr>
        <w:t xml:space="preserve"> </w:t>
      </w:r>
      <w:r w:rsidR="00E5483B">
        <w:rPr>
          <w:rFonts w:ascii="Verdana" w:hAnsi="Verdana" w:cstheme="majorHAnsi"/>
        </w:rPr>
        <w:t>egysegszemlelet@gmail.com</w:t>
      </w:r>
    </w:p>
    <w:p w:rsidR="00036116" w:rsidRDefault="002E4126">
      <w:pPr>
        <w:spacing w:line="360" w:lineRule="auto"/>
        <w:contextualSpacing/>
        <w:rPr>
          <w:rFonts w:ascii="Verdana" w:hAnsi="Verdana" w:cstheme="majorHAnsi"/>
          <w:b/>
        </w:rPr>
      </w:pPr>
      <w:proofErr w:type="gramStart"/>
      <w:r>
        <w:rPr>
          <w:rFonts w:ascii="Verdana" w:hAnsi="Verdana" w:cstheme="majorHAnsi"/>
          <w:b/>
        </w:rPr>
        <w:t>telefon</w:t>
      </w:r>
      <w:proofErr w:type="gramEnd"/>
      <w:r>
        <w:rPr>
          <w:rFonts w:ascii="Verdana" w:hAnsi="Verdana" w:cstheme="majorHAnsi"/>
          <w:b/>
        </w:rPr>
        <w:t xml:space="preserve">: </w:t>
      </w:r>
      <w:r>
        <w:rPr>
          <w:rFonts w:ascii="Verdana" w:hAnsi="Verdana" w:cstheme="majorHAnsi"/>
        </w:rPr>
        <w:t>+36-</w:t>
      </w:r>
      <w:r w:rsidR="00E5483B">
        <w:rPr>
          <w:rFonts w:ascii="Verdana" w:hAnsi="Verdana" w:cstheme="majorHAnsi"/>
        </w:rPr>
        <w:t>30</w:t>
      </w:r>
      <w:r>
        <w:rPr>
          <w:rFonts w:ascii="Verdana" w:hAnsi="Verdana" w:cstheme="majorHAnsi"/>
        </w:rPr>
        <w:t>-</w:t>
      </w:r>
      <w:r w:rsidR="00E5483B">
        <w:rPr>
          <w:rFonts w:ascii="Verdana" w:hAnsi="Verdana" w:cstheme="majorHAnsi"/>
        </w:rPr>
        <w:t>658-7912</w:t>
      </w:r>
    </w:p>
    <w:p w:rsidR="00036116" w:rsidRDefault="002E4126">
      <w:pPr>
        <w:spacing w:line="360" w:lineRule="auto"/>
        <w:contextualSpacing/>
        <w:rPr>
          <w:rFonts w:ascii="Verdana" w:hAnsi="Verdana" w:cstheme="majorHAnsi"/>
        </w:rPr>
      </w:pPr>
      <w:proofErr w:type="gramStart"/>
      <w:r>
        <w:rPr>
          <w:rFonts w:ascii="Verdana" w:hAnsi="Verdana" w:cstheme="majorHAnsi"/>
          <w:b/>
        </w:rPr>
        <w:t>cégjegyzékszám</w:t>
      </w:r>
      <w:proofErr w:type="gramEnd"/>
      <w:r>
        <w:rPr>
          <w:rFonts w:ascii="Verdana" w:hAnsi="Verdana" w:cstheme="majorHAnsi"/>
          <w:b/>
        </w:rPr>
        <w:t>:</w:t>
      </w:r>
      <w:r w:rsidR="00E5483B">
        <w:rPr>
          <w:rFonts w:ascii="Verdana" w:hAnsi="Verdana" w:cstheme="majorHAnsi"/>
        </w:rPr>
        <w:t xml:space="preserve"> 01-09-941305</w:t>
      </w:r>
    </w:p>
    <w:p w:rsidR="00036116" w:rsidRDefault="002E4126">
      <w:pPr>
        <w:spacing w:line="360" w:lineRule="auto"/>
        <w:contextualSpacing/>
        <w:rPr>
          <w:rFonts w:ascii="Verdana" w:hAnsi="Verdana" w:cstheme="majorHAnsi"/>
          <w:b/>
        </w:rPr>
      </w:pPr>
      <w:proofErr w:type="gramStart"/>
      <w:r>
        <w:rPr>
          <w:rFonts w:ascii="Verdana" w:hAnsi="Verdana" w:cstheme="majorHAnsi"/>
          <w:b/>
        </w:rPr>
        <w:t>képviseli</w:t>
      </w:r>
      <w:proofErr w:type="gramEnd"/>
      <w:r>
        <w:rPr>
          <w:rFonts w:ascii="Verdana" w:hAnsi="Verdana" w:cstheme="majorHAnsi"/>
          <w:b/>
        </w:rPr>
        <w:t xml:space="preserve">: </w:t>
      </w:r>
      <w:r w:rsidR="00E5483B">
        <w:rPr>
          <w:rFonts w:ascii="Verdana" w:hAnsi="Verdana" w:cstheme="majorHAnsi"/>
        </w:rPr>
        <w:t>Pintér Zoltán</w:t>
      </w:r>
    </w:p>
    <w:p w:rsidR="00036116" w:rsidRDefault="002E4126">
      <w:proofErr w:type="gramStart"/>
      <w:r>
        <w:rPr>
          <w:rFonts w:ascii="Verdana" w:hAnsi="Verdana" w:cstheme="majorHAnsi"/>
          <w:b/>
        </w:rPr>
        <w:t>adószám</w:t>
      </w:r>
      <w:proofErr w:type="gramEnd"/>
      <w:r>
        <w:rPr>
          <w:rFonts w:ascii="Verdana" w:hAnsi="Verdana" w:cstheme="majorHAnsi"/>
          <w:b/>
        </w:rPr>
        <w:t>:</w:t>
      </w:r>
      <w:r w:rsidR="00E5483B">
        <w:rPr>
          <w:rFonts w:ascii="Verdana" w:hAnsi="Verdana" w:cstheme="majorHAnsi"/>
        </w:rPr>
        <w:t xml:space="preserve"> 22737599-2-43</w:t>
      </w:r>
    </w:p>
    <w:p w:rsidR="00036116" w:rsidRDefault="002E4126">
      <w:pPr>
        <w:spacing w:line="360" w:lineRule="auto"/>
        <w:rPr>
          <w:rFonts w:ascii="Verdana" w:hAnsi="Verdana" w:cstheme="majorHAnsi"/>
        </w:rPr>
      </w:pPr>
      <w:proofErr w:type="gramStart"/>
      <w:r>
        <w:rPr>
          <w:rFonts w:ascii="Verdana" w:hAnsi="Verdana" w:cstheme="majorHAnsi"/>
          <w:b/>
          <w:color w:val="000000" w:themeColor="text1"/>
        </w:rPr>
        <w:t>adatvédelmi</w:t>
      </w:r>
      <w:proofErr w:type="gramEnd"/>
      <w:r>
        <w:rPr>
          <w:rFonts w:ascii="Verdana" w:hAnsi="Verdana" w:cstheme="majorHAnsi"/>
          <w:b/>
          <w:color w:val="000000" w:themeColor="text1"/>
        </w:rPr>
        <w:t xml:space="preserve"> felelős neve</w:t>
      </w:r>
      <w:r>
        <w:rPr>
          <w:rFonts w:ascii="Verdana" w:hAnsi="Verdana" w:cstheme="majorHAnsi"/>
          <w:color w:val="000000" w:themeColor="text1"/>
        </w:rPr>
        <w:t xml:space="preserve">: </w:t>
      </w:r>
      <w:r w:rsidR="00E5483B">
        <w:rPr>
          <w:rFonts w:ascii="Verdana" w:hAnsi="Verdana" w:cstheme="majorHAnsi"/>
        </w:rPr>
        <w:t>Pintér Zoltán</w:t>
      </w:r>
    </w:p>
    <w:p w:rsidR="00036116" w:rsidRDefault="002E4126">
      <w:pPr>
        <w:spacing w:line="360" w:lineRule="auto"/>
      </w:pPr>
      <w:proofErr w:type="gramStart"/>
      <w:r>
        <w:rPr>
          <w:rFonts w:ascii="Verdana" w:hAnsi="Verdana" w:cstheme="majorHAnsi"/>
          <w:b/>
        </w:rPr>
        <w:t>adatvédelmi</w:t>
      </w:r>
      <w:proofErr w:type="gramEnd"/>
      <w:r>
        <w:rPr>
          <w:rFonts w:ascii="Verdana" w:hAnsi="Verdana" w:cstheme="majorHAnsi"/>
          <w:b/>
        </w:rPr>
        <w:t xml:space="preserve"> felelős elérhetősége:</w:t>
      </w:r>
      <w:r w:rsidR="00E5483B">
        <w:rPr>
          <w:rFonts w:ascii="Verdana" w:hAnsi="Verdana" w:cstheme="majorHAnsi"/>
        </w:rPr>
        <w:t xml:space="preserve"> egysegszemlelet@gmail.com</w:t>
      </w:r>
    </w:p>
    <w:p w:rsidR="00036116" w:rsidRDefault="002E4126">
      <w:pPr>
        <w:spacing w:line="360" w:lineRule="auto"/>
        <w:rPr>
          <w:rFonts w:ascii="Verdana" w:hAnsi="Verdana" w:cstheme="majorHAnsi"/>
          <w:color w:val="000000" w:themeColor="text1"/>
        </w:rPr>
      </w:pPr>
      <w:r>
        <w:rPr>
          <w:rFonts w:ascii="Verdana" w:hAnsi="Verdana" w:cstheme="majorHAnsi"/>
          <w:color w:val="000000" w:themeColor="text1"/>
        </w:rPr>
        <w:t xml:space="preserve">(a későbbiekben: </w:t>
      </w:r>
      <w:r>
        <w:rPr>
          <w:rFonts w:ascii="Verdana" w:hAnsi="Verdana" w:cstheme="majorHAnsi"/>
          <w:b/>
          <w:color w:val="000000" w:themeColor="text1"/>
        </w:rPr>
        <w:t>Adatkezelő</w:t>
      </w:r>
      <w:r>
        <w:rPr>
          <w:rFonts w:ascii="Verdana" w:hAnsi="Verdana" w:cstheme="majorHAnsi"/>
          <w:color w:val="000000" w:themeColor="text1"/>
        </w:rPr>
        <w:t xml:space="preserve"> vagy többes szám első személy)</w:t>
      </w:r>
    </w:p>
    <w:p w:rsidR="00036116" w:rsidRDefault="002E4126">
      <w:pPr>
        <w:pStyle w:val="Cmsor1"/>
        <w:numPr>
          <w:ilvl w:val="0"/>
          <w:numId w:val="2"/>
        </w:numPr>
        <w:rPr>
          <w:rFonts w:ascii="Verdana" w:hAnsi="Verdana"/>
        </w:rPr>
      </w:pPr>
      <w:r>
        <w:rPr>
          <w:rFonts w:ascii="Verdana" w:hAnsi="Verdana"/>
          <w:lang w:val="hu-HU"/>
        </w:rPr>
        <w:t>Jogszabályok, elvek</w:t>
      </w:r>
    </w:p>
    <w:p w:rsidR="00036116" w:rsidRDefault="002E4126">
      <w:pPr>
        <w:pStyle w:val="Cmsor2"/>
        <w:numPr>
          <w:ilvl w:val="1"/>
          <w:numId w:val="2"/>
        </w:numPr>
        <w:rPr>
          <w:rFonts w:ascii="Verdana" w:hAnsi="Verdana"/>
        </w:rPr>
      </w:pPr>
      <w:r>
        <w:rPr>
          <w:rFonts w:ascii="Verdana" w:hAnsi="Verdana"/>
        </w:rPr>
        <w:lastRenderedPageBreak/>
        <w:t>Az adatkezelés során az alábbi jogszabályok kötik az Adatkezelőt</w:t>
      </w:r>
    </w:p>
    <w:p w:rsidR="00036116" w:rsidRDefault="002E4126">
      <w:pPr>
        <w:pStyle w:val="Listaszerbekezds"/>
        <w:numPr>
          <w:ilvl w:val="0"/>
          <w:numId w:val="12"/>
        </w:numPr>
        <w:spacing w:after="0"/>
        <w:rPr>
          <w:rFonts w:ascii="Verdana" w:hAnsi="Verdana" w:cstheme="majorHAnsi"/>
          <w:color w:val="000000" w:themeColor="text1"/>
          <w:sz w:val="22"/>
          <w:szCs w:val="22"/>
        </w:rPr>
      </w:pPr>
      <w:r>
        <w:rPr>
          <w:rFonts w:ascii="Verdana" w:hAnsi="Verdana" w:cstheme="majorHAnsi"/>
          <w:b/>
          <w:color w:val="000000" w:themeColor="text1"/>
          <w:sz w:val="22"/>
          <w:szCs w:val="22"/>
        </w:rPr>
        <w:t>GDPR</w:t>
      </w:r>
      <w:r>
        <w:rPr>
          <w:rFonts w:ascii="Verdana" w:hAnsi="Verdana" w:cstheme="majorHAnsi"/>
          <w:color w:val="000000" w:themeColor="text1"/>
          <w:sz w:val="22"/>
          <w:szCs w:val="22"/>
        </w:rPr>
        <w:t xml:space="preserve"> </w:t>
      </w:r>
      <w:r>
        <w:rPr>
          <w:rFonts w:ascii="Verdana" w:hAnsi="Verdana" w:cstheme="majorHAnsi"/>
          <w:b/>
          <w:color w:val="000000" w:themeColor="text1"/>
          <w:sz w:val="22"/>
          <w:szCs w:val="22"/>
        </w:rPr>
        <w:t>(általános adatvédelmi rendelet)</w:t>
      </w:r>
      <w:r>
        <w:rPr>
          <w:rFonts w:ascii="Verdana" w:hAnsi="Verdana" w:cstheme="majorHAnsi"/>
          <w:color w:val="000000" w:themeColor="text1"/>
          <w:sz w:val="22"/>
          <w:szCs w:val="22"/>
        </w:rPr>
        <w:t xml:space="preserve"> - 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rsidR="00036116" w:rsidRDefault="002E4126">
      <w:pPr>
        <w:pStyle w:val="Listaszerbekezds"/>
        <w:numPr>
          <w:ilvl w:val="0"/>
          <w:numId w:val="12"/>
        </w:numPr>
        <w:spacing w:after="0"/>
        <w:rPr>
          <w:rFonts w:ascii="Verdana" w:hAnsi="Verdana" w:cstheme="majorHAnsi"/>
          <w:color w:val="000000" w:themeColor="text1"/>
          <w:sz w:val="22"/>
          <w:szCs w:val="22"/>
        </w:rPr>
      </w:pPr>
      <w:r>
        <w:rPr>
          <w:rFonts w:ascii="Verdana" w:hAnsi="Verdana" w:cstheme="majorHAnsi"/>
          <w:b/>
          <w:color w:val="000000" w:themeColor="text1"/>
          <w:sz w:val="22"/>
          <w:szCs w:val="22"/>
        </w:rPr>
        <w:t>Adatvédelmi törvény</w:t>
      </w:r>
      <w:r>
        <w:rPr>
          <w:rFonts w:ascii="Verdana" w:hAnsi="Verdana" w:cstheme="majorHAnsi"/>
          <w:color w:val="000000" w:themeColor="text1"/>
          <w:sz w:val="22"/>
          <w:szCs w:val="22"/>
        </w:rPr>
        <w:t xml:space="preserve"> - Az információs önrendelkezési jogról, és az információszabadságról szóló 2011. évi CXII. törvény és a végrehajtására kiadott jogszabályok</w:t>
      </w:r>
    </w:p>
    <w:p w:rsidR="00036116" w:rsidRDefault="002E4126">
      <w:pPr>
        <w:pStyle w:val="Listaszerbekezds"/>
        <w:numPr>
          <w:ilvl w:val="0"/>
          <w:numId w:val="12"/>
        </w:numPr>
        <w:spacing w:after="0"/>
        <w:jc w:val="left"/>
        <w:rPr>
          <w:rFonts w:ascii="Verdana" w:hAnsi="Verdana" w:cstheme="majorHAnsi"/>
          <w:color w:val="000000" w:themeColor="text1"/>
          <w:sz w:val="22"/>
          <w:szCs w:val="22"/>
        </w:rPr>
      </w:pPr>
      <w:r>
        <w:rPr>
          <w:rFonts w:ascii="Verdana" w:hAnsi="Verdana" w:cstheme="majorHAnsi"/>
          <w:color w:val="000000" w:themeColor="text1"/>
          <w:sz w:val="22"/>
          <w:szCs w:val="22"/>
        </w:rPr>
        <w:t>A Polgári Törvénykönyvről szóló 2013. évi V. törvény;</w:t>
      </w:r>
    </w:p>
    <w:p w:rsidR="00036116" w:rsidRDefault="002E4126">
      <w:pPr>
        <w:pStyle w:val="Cmsor2"/>
        <w:numPr>
          <w:ilvl w:val="1"/>
          <w:numId w:val="2"/>
        </w:numPr>
        <w:rPr>
          <w:rFonts w:ascii="Verdana" w:hAnsi="Verdana" w:cstheme="majorHAnsi"/>
        </w:rPr>
      </w:pPr>
      <w:r>
        <w:rPr>
          <w:rFonts w:ascii="Verdana" w:hAnsi="Verdana"/>
        </w:rPr>
        <w:t>Az adatkezelés során az alábbi alapelveket követ</w:t>
      </w:r>
      <w:r>
        <w:rPr>
          <w:rFonts w:ascii="Verdana" w:hAnsi="Verdana"/>
          <w:lang w:val="hu-HU"/>
        </w:rPr>
        <w:t>jük</w:t>
      </w:r>
    </w:p>
    <w:p w:rsidR="00036116" w:rsidRDefault="002E4126">
      <w:pPr>
        <w:pStyle w:val="Listaszerbekezds"/>
        <w:numPr>
          <w:ilvl w:val="0"/>
          <w:numId w:val="11"/>
        </w:numPr>
        <w:spacing w:after="0"/>
        <w:jc w:val="left"/>
        <w:rPr>
          <w:rFonts w:ascii="Verdana" w:hAnsi="Verdana" w:cstheme="majorHAnsi"/>
          <w:color w:val="000000" w:themeColor="text1"/>
          <w:sz w:val="22"/>
        </w:rPr>
      </w:pPr>
      <w:r>
        <w:rPr>
          <w:rFonts w:ascii="Verdana" w:hAnsi="Verdana" w:cstheme="majorHAnsi"/>
          <w:color w:val="000000" w:themeColor="text1"/>
          <w:sz w:val="22"/>
        </w:rPr>
        <w:t>Személyes adatot az Adatkezelő kizárólag az itt meghatározott célból és ideig kezel. Az Adatkezelő csak olyan személyes adatot kezel, amely az adatkezelés céljának megvalósulásához elengedhetetlen, és a cél elérésére alkalmas.</w:t>
      </w:r>
    </w:p>
    <w:p w:rsidR="00036116" w:rsidRDefault="002E4126">
      <w:pPr>
        <w:pStyle w:val="Listaszerbekezds"/>
        <w:numPr>
          <w:ilvl w:val="0"/>
          <w:numId w:val="11"/>
        </w:numPr>
        <w:spacing w:after="0"/>
        <w:jc w:val="left"/>
        <w:rPr>
          <w:rFonts w:ascii="Verdana" w:hAnsi="Verdana" w:cstheme="majorHAnsi"/>
          <w:color w:val="000000" w:themeColor="text1"/>
          <w:sz w:val="22"/>
        </w:rPr>
      </w:pPr>
      <w:r>
        <w:rPr>
          <w:rFonts w:ascii="Verdana" w:hAnsi="Verdana" w:cstheme="majorHAnsi"/>
          <w:color w:val="000000" w:themeColor="text1"/>
          <w:sz w:val="22"/>
        </w:rPr>
        <w:t>Az adatkezelés során az Adatkezelő tudomására jutott személyes adatokat kizárólag azok az Adatkezelő megbízásában, vagy az Adatkezelővel munkaviszonyban álló személyek ismerhetik meg, akiknek az adott adatkezeléssel kapcsolatban feladatuk van.</w:t>
      </w:r>
    </w:p>
    <w:p w:rsidR="00036116" w:rsidRDefault="002E4126">
      <w:pPr>
        <w:pStyle w:val="Cmsor1"/>
        <w:numPr>
          <w:ilvl w:val="0"/>
          <w:numId w:val="2"/>
        </w:numPr>
        <w:rPr>
          <w:rFonts w:ascii="Verdana" w:hAnsi="Verdana"/>
        </w:rPr>
      </w:pPr>
      <w:r>
        <w:rPr>
          <w:rFonts w:ascii="Verdana" w:hAnsi="Verdana"/>
          <w:lang w:val="hu-HU"/>
        </w:rPr>
        <w:t>fogalommeghatározások</w:t>
      </w:r>
    </w:p>
    <w:p w:rsidR="00036116" w:rsidRDefault="002E4126">
      <w:pPr>
        <w:rPr>
          <w:rFonts w:ascii="Verdana" w:hAnsi="Verdana" w:cstheme="majorHAnsi"/>
          <w:color w:val="000000" w:themeColor="text1"/>
        </w:rPr>
      </w:pPr>
      <w:r>
        <w:rPr>
          <w:rFonts w:ascii="Verdana" w:hAnsi="Verdana" w:cstheme="majorHAnsi"/>
          <w:b/>
          <w:color w:val="000000" w:themeColor="text1"/>
        </w:rPr>
        <w:t xml:space="preserve"> „személyes adat”</w:t>
      </w:r>
      <w:r>
        <w:rPr>
          <w:rFonts w:ascii="Verdana" w:hAnsi="Verdana" w:cstheme="majorHAnsi"/>
          <w:color w:val="000000" w:themeColor="text1"/>
        </w:rPr>
        <w:t>: A természetes személyre (érintettre) vonatkozó bármely információ (</w:t>
      </w:r>
      <w:proofErr w:type="spellStart"/>
      <w:r>
        <w:rPr>
          <w:rFonts w:ascii="Verdana" w:hAnsi="Verdana" w:cstheme="majorHAnsi"/>
          <w:color w:val="000000" w:themeColor="text1"/>
        </w:rPr>
        <w:t>pl</w:t>
      </w:r>
      <w:proofErr w:type="spellEnd"/>
      <w:r>
        <w:rPr>
          <w:rFonts w:ascii="Verdana" w:hAnsi="Verdana" w:cstheme="majorHAnsi"/>
          <w:color w:val="000000" w:themeColor="text1"/>
        </w:rPr>
        <w:t>: név, szám, helymeghatározó adat, online azonosító vagy a természetes személy testi, fiziológiai, genetikai, szellemi, gazdasági, kulturális vagy szociális azonosságára vonatkozó adat);</w:t>
      </w:r>
    </w:p>
    <w:p w:rsidR="00036116" w:rsidRDefault="002E4126">
      <w:pPr>
        <w:rPr>
          <w:rFonts w:ascii="Verdana" w:hAnsi="Verdana" w:cstheme="majorHAnsi"/>
          <w:color w:val="000000" w:themeColor="text1"/>
        </w:rPr>
      </w:pPr>
      <w:r>
        <w:rPr>
          <w:rFonts w:ascii="Verdana" w:hAnsi="Verdana" w:cstheme="majorHAnsi"/>
          <w:b/>
          <w:color w:val="000000" w:themeColor="text1"/>
        </w:rPr>
        <w:t>„érintett”:</w:t>
      </w:r>
      <w:r>
        <w:rPr>
          <w:rFonts w:ascii="Verdana" w:hAnsi="Verdana" w:cstheme="majorHAnsi"/>
          <w:color w:val="000000" w:themeColor="text1"/>
        </w:rPr>
        <w:t xml:space="preserve"> azonosítható természetes személy, akire az adott személyes adat vonatkozik. (Ilyen </w:t>
      </w:r>
      <w:proofErr w:type="spellStart"/>
      <w:r>
        <w:rPr>
          <w:rFonts w:ascii="Verdana" w:hAnsi="Verdana" w:cstheme="majorHAnsi"/>
          <w:color w:val="000000" w:themeColor="text1"/>
        </w:rPr>
        <w:t>pl</w:t>
      </w:r>
      <w:proofErr w:type="spellEnd"/>
      <w:r>
        <w:rPr>
          <w:rFonts w:ascii="Verdana" w:hAnsi="Verdana" w:cstheme="majorHAnsi"/>
          <w:color w:val="000000" w:themeColor="text1"/>
        </w:rPr>
        <w:t>: a honlap látogatója, a hírlevélre feliratkozó személy, az álláshirdetésre jelentkező személy)</w:t>
      </w:r>
    </w:p>
    <w:p w:rsidR="00036116" w:rsidRDefault="002E4126">
      <w:pPr>
        <w:rPr>
          <w:rFonts w:ascii="Verdana" w:hAnsi="Verdana" w:cstheme="majorHAnsi"/>
          <w:color w:val="000000" w:themeColor="text1"/>
        </w:rPr>
      </w:pPr>
      <w:r>
        <w:rPr>
          <w:rFonts w:ascii="Verdana" w:hAnsi="Verdana" w:cstheme="majorHAnsi"/>
          <w:b/>
          <w:color w:val="000000" w:themeColor="text1"/>
        </w:rPr>
        <w:t>„adatkezelés”:</w:t>
      </w:r>
      <w:r>
        <w:rPr>
          <w:rFonts w:ascii="Verdana" w:hAnsi="Verdana" w:cstheme="majorHAnsi"/>
          <w:color w:val="000000" w:themeColor="text1"/>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036116" w:rsidRDefault="002E4126">
      <w:pPr>
        <w:rPr>
          <w:rFonts w:ascii="Verdana" w:hAnsi="Verdana" w:cstheme="majorHAnsi"/>
          <w:color w:val="000000" w:themeColor="text1"/>
        </w:rPr>
      </w:pPr>
      <w:r>
        <w:rPr>
          <w:rFonts w:ascii="Verdana" w:hAnsi="Verdana" w:cstheme="majorHAnsi"/>
          <w:b/>
          <w:color w:val="000000" w:themeColor="text1"/>
        </w:rPr>
        <w:t>„adatkezelő”:</w:t>
      </w:r>
      <w:r>
        <w:rPr>
          <w:rFonts w:ascii="Verdana" w:hAnsi="Verdana" w:cstheme="majorHAnsi"/>
          <w:color w:val="000000" w:themeColor="text1"/>
        </w:rPr>
        <w:t xml:space="preserve"> az a természetes vagy jogi személy, közhatalmi szerv, ügynökség vagy bármely egyéb szerv, amely a személyes adatok kezelésének céljait és eszközeit önállóan vagy másokkal együtt meghatározza; </w:t>
      </w:r>
    </w:p>
    <w:p w:rsidR="00036116" w:rsidRDefault="002E4126">
      <w:pPr>
        <w:rPr>
          <w:rFonts w:ascii="Verdana" w:hAnsi="Verdana" w:cstheme="majorHAnsi"/>
          <w:color w:val="000000" w:themeColor="text1"/>
        </w:rPr>
      </w:pPr>
      <w:r>
        <w:rPr>
          <w:rFonts w:ascii="Verdana" w:hAnsi="Verdana" w:cstheme="majorHAnsi"/>
          <w:b/>
          <w:bCs/>
          <w:color w:val="000000" w:themeColor="text1"/>
        </w:rPr>
        <w:lastRenderedPageBreak/>
        <w:t>„adatfeldolgozás”</w:t>
      </w:r>
      <w:r>
        <w:rPr>
          <w:rFonts w:ascii="Verdana" w:hAnsi="Verdana" w:cstheme="majorHAnsi"/>
          <w:color w:val="000000" w:themeColor="text1"/>
        </w:rPr>
        <w:t>: az adatkezelési műveletekhez kapcsolódó technikai feladatok elvégzése;</w:t>
      </w:r>
    </w:p>
    <w:p w:rsidR="00036116" w:rsidRDefault="002E4126">
      <w:pPr>
        <w:rPr>
          <w:rFonts w:ascii="Verdana" w:hAnsi="Verdana" w:cstheme="majorHAnsi"/>
          <w:color w:val="000000" w:themeColor="text1"/>
        </w:rPr>
      </w:pPr>
      <w:r>
        <w:rPr>
          <w:rFonts w:ascii="Verdana" w:hAnsi="Verdana" w:cstheme="majorHAnsi"/>
          <w:b/>
          <w:color w:val="000000" w:themeColor="text1"/>
        </w:rPr>
        <w:t>„adatfeldolgozó”</w:t>
      </w:r>
      <w:r>
        <w:rPr>
          <w:rFonts w:ascii="Verdana" w:hAnsi="Verdana" w:cstheme="majorHAnsi"/>
          <w:color w:val="000000" w:themeColor="text1"/>
        </w:rPr>
        <w:t>: az a természetes vagy jogi személy, közhatalmi szerv, ügynökség vagy bármely egyéb szerv, amely az adatkezelő nevében (megbízásából, utasítására és az adatkezelő döntése alapján) személyes adatokat kezel;</w:t>
      </w:r>
    </w:p>
    <w:p w:rsidR="00036116" w:rsidRDefault="002E4126">
      <w:pPr>
        <w:rPr>
          <w:rFonts w:ascii="Verdana" w:hAnsi="Verdana" w:cstheme="majorHAnsi"/>
          <w:color w:val="000000" w:themeColor="text1"/>
        </w:rPr>
      </w:pPr>
      <w:r>
        <w:rPr>
          <w:rFonts w:ascii="Verdana" w:hAnsi="Verdana" w:cstheme="majorHAnsi"/>
          <w:b/>
          <w:color w:val="000000" w:themeColor="text1"/>
        </w:rPr>
        <w:t>„harmadik fél”:</w:t>
      </w:r>
      <w:r>
        <w:rPr>
          <w:rFonts w:ascii="Verdana" w:hAnsi="Verdana" w:cstheme="majorHAnsi"/>
          <w:color w:val="000000" w:themeColor="text1"/>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036116" w:rsidRDefault="002E4126">
      <w:pPr>
        <w:rPr>
          <w:rFonts w:ascii="Verdana" w:hAnsi="Verdana" w:cstheme="majorHAnsi"/>
          <w:color w:val="000000" w:themeColor="text1"/>
        </w:rPr>
      </w:pPr>
      <w:r>
        <w:rPr>
          <w:rFonts w:ascii="Verdana" w:hAnsi="Verdana" w:cstheme="majorHAnsi"/>
          <w:b/>
          <w:color w:val="000000" w:themeColor="text1"/>
        </w:rPr>
        <w:t>„az érintett hozzájárulása”</w:t>
      </w:r>
      <w:r>
        <w:rPr>
          <w:rFonts w:ascii="Verdana" w:hAnsi="Verdana" w:cstheme="majorHAnsi"/>
          <w:color w:val="000000" w:themeColor="text1"/>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036116" w:rsidRDefault="00036116">
      <w:pPr>
        <w:ind w:firstLine="0"/>
        <w:rPr>
          <w:rFonts w:ascii="Verdana" w:hAnsi="Verdana" w:cstheme="majorHAnsi"/>
          <w:color w:val="000000" w:themeColor="text1"/>
        </w:rPr>
      </w:pPr>
    </w:p>
    <w:p w:rsidR="00036116" w:rsidRDefault="002E4126">
      <w:pPr>
        <w:pStyle w:val="Cmsor1"/>
        <w:numPr>
          <w:ilvl w:val="0"/>
          <w:numId w:val="2"/>
        </w:numPr>
        <w:rPr>
          <w:rFonts w:ascii="Verdana" w:hAnsi="Verdana"/>
        </w:rPr>
      </w:pPr>
      <w:bookmarkStart w:id="2" w:name="_Toc509938925"/>
      <w:bookmarkStart w:id="3" w:name="_Toc507964402"/>
      <w:r>
        <w:rPr>
          <w:rFonts w:ascii="Verdana" w:hAnsi="Verdana"/>
        </w:rPr>
        <w:t>adat</w:t>
      </w:r>
      <w:r>
        <w:rPr>
          <w:rFonts w:ascii="Verdana" w:hAnsi="Verdana"/>
          <w:lang w:val="hu-HU"/>
        </w:rPr>
        <w:t>kezelési tevékenységek</w:t>
      </w:r>
      <w:bookmarkEnd w:id="2"/>
      <w:bookmarkEnd w:id="3"/>
    </w:p>
    <w:p w:rsidR="00036116" w:rsidRDefault="002E4126">
      <w:pPr>
        <w:pStyle w:val="Cmsor2"/>
        <w:numPr>
          <w:ilvl w:val="1"/>
          <w:numId w:val="2"/>
        </w:numPr>
        <w:rPr>
          <w:rFonts w:ascii="Verdana" w:hAnsi="Verdana"/>
        </w:rPr>
      </w:pPr>
      <w:r>
        <w:rPr>
          <w:rFonts w:ascii="Verdana" w:hAnsi="Verdana"/>
          <w:lang w:val="hu-HU"/>
        </w:rPr>
        <w:t>Szolgáltatásainkról szóló tájékoztatás nyújtásához kapcsolódóan a szolgáltatás iránt érdeklődők személyes adatai</w:t>
      </w:r>
    </w:p>
    <w:p w:rsidR="00036116" w:rsidRDefault="002E4126">
      <w:pPr>
        <w:pStyle w:val="NormlWeb"/>
        <w:spacing w:before="120" w:beforeAutospacing="0" w:afterAutospacing="0" w:line="300" w:lineRule="exact"/>
        <w:rPr>
          <w:rFonts w:ascii="Verdana" w:hAnsi="Verdana" w:cstheme="majorHAnsi"/>
          <w:color w:val="000000" w:themeColor="text1"/>
          <w:sz w:val="22"/>
          <w:szCs w:val="22"/>
        </w:rPr>
      </w:pPr>
      <w:r>
        <w:rPr>
          <w:rFonts w:ascii="Verdana" w:hAnsi="Verdana" w:cstheme="majorHAnsi"/>
          <w:color w:val="000000" w:themeColor="text1"/>
          <w:sz w:val="22"/>
          <w:szCs w:val="22"/>
          <w:u w:val="single"/>
        </w:rPr>
        <w:t>Az adatkezelés leírása</w:t>
      </w:r>
      <w:r>
        <w:rPr>
          <w:rFonts w:ascii="Verdana" w:hAnsi="Verdana" w:cstheme="majorHAnsi"/>
          <w:color w:val="000000" w:themeColor="text1"/>
          <w:sz w:val="22"/>
          <w:szCs w:val="22"/>
        </w:rPr>
        <w:t>: az Adatkezelő és más természetes személy közötti kommunikáció során keletkezett személyes adatait kezeljük a tájékoztatás érdekében. A személyes adatokat mi Öntől kapjuk vagy szerezzük be Öntől közvetlenül.</w:t>
      </w:r>
    </w:p>
    <w:p w:rsidR="00036116" w:rsidRDefault="002E4126">
      <w:pPr>
        <w:spacing w:before="120"/>
        <w:outlineLvl w:val="2"/>
        <w:rPr>
          <w:rFonts w:ascii="Verdana" w:hAnsi="Verdana" w:cstheme="majorHAnsi"/>
        </w:rPr>
      </w:pPr>
      <w:r>
        <w:rPr>
          <w:rFonts w:ascii="Verdana" w:hAnsi="Verdana" w:cstheme="majorHAnsi"/>
          <w:u w:val="single"/>
        </w:rPr>
        <w:t>Az adatkezelés célja:</w:t>
      </w:r>
      <w:r>
        <w:rPr>
          <w:rFonts w:ascii="Verdana" w:hAnsi="Verdana" w:cstheme="majorHAnsi"/>
        </w:rPr>
        <w:t xml:space="preserve"> az érdeklődő természetes személy megfelelő tájékoztatása, üzleti kapcsolattartás.</w:t>
      </w:r>
    </w:p>
    <w:p w:rsidR="00036116" w:rsidRDefault="002E4126">
      <w:pPr>
        <w:spacing w:before="120" w:after="0"/>
        <w:outlineLvl w:val="2"/>
        <w:rPr>
          <w:rFonts w:ascii="Verdana" w:hAnsi="Verdana" w:cstheme="majorHAnsi"/>
        </w:rPr>
      </w:pPr>
      <w:r>
        <w:rPr>
          <w:rFonts w:ascii="Verdana" w:hAnsi="Verdana" w:cstheme="majorHAnsi"/>
          <w:u w:val="single"/>
        </w:rPr>
        <w:t>Az adatkezelés jogalapja:</w:t>
      </w:r>
      <w:r>
        <w:rPr>
          <w:rFonts w:ascii="Verdana" w:hAnsi="Verdana" w:cstheme="majorHAnsi"/>
        </w:rPr>
        <w:t xml:space="preserve"> </w:t>
      </w:r>
    </w:p>
    <w:p w:rsidR="00036116" w:rsidRDefault="002E4126">
      <w:pPr>
        <w:pStyle w:val="Listaszerbekezds"/>
        <w:numPr>
          <w:ilvl w:val="0"/>
          <w:numId w:val="13"/>
        </w:numPr>
        <w:outlineLvl w:val="2"/>
        <w:rPr>
          <w:rFonts w:ascii="Verdana" w:hAnsi="Verdana" w:cstheme="majorHAnsi"/>
          <w:sz w:val="22"/>
          <w:szCs w:val="22"/>
        </w:rPr>
      </w:pPr>
      <w:r>
        <w:rPr>
          <w:rFonts w:ascii="Verdana" w:hAnsi="Verdana" w:cstheme="majorHAnsi"/>
          <w:sz w:val="22"/>
          <w:szCs w:val="22"/>
        </w:rPr>
        <w:t>Érintett hozzájárulása jogalap, amennyiben adatait Öntől kaptuk meg (az Adatkezelő jogos érdeke, GDPR 6. cikk (1) a) pont). Tájékoztatjuk, hogy az ilyen adatkezelés ellen bármikor tiltakozhat.</w:t>
      </w:r>
    </w:p>
    <w:p w:rsidR="00036116" w:rsidRDefault="002E4126">
      <w:pPr>
        <w:spacing w:before="120" w:after="0"/>
        <w:outlineLvl w:val="2"/>
        <w:rPr>
          <w:rFonts w:ascii="Verdana" w:hAnsi="Verdana" w:cstheme="majorHAnsi"/>
        </w:rPr>
      </w:pPr>
      <w:r>
        <w:rPr>
          <w:rFonts w:ascii="Verdana" w:hAnsi="Verdana" w:cstheme="majorHAnsi"/>
          <w:u w:val="single"/>
        </w:rPr>
        <w:t>A kezelt személyes adat kategóriák:</w:t>
      </w:r>
      <w:r>
        <w:rPr>
          <w:rFonts w:ascii="Verdana" w:hAnsi="Verdana" w:cstheme="majorHAnsi"/>
        </w:rPr>
        <w:t xml:space="preserve"> névjegyek adatai, email aláírások, a következők szerint: név, e-mail cím, telefonszám.</w:t>
      </w:r>
    </w:p>
    <w:p w:rsidR="00036116" w:rsidRDefault="002E4126">
      <w:pPr>
        <w:spacing w:before="120" w:after="0"/>
        <w:outlineLvl w:val="2"/>
        <w:rPr>
          <w:rFonts w:ascii="Verdana" w:hAnsi="Verdana" w:cstheme="majorHAnsi"/>
        </w:rPr>
      </w:pPr>
      <w:r>
        <w:rPr>
          <w:rFonts w:ascii="Verdana" w:hAnsi="Verdana" w:cstheme="majorHAnsi"/>
          <w:u w:val="single"/>
        </w:rPr>
        <w:t>Az adatkezelés időtartama:</w:t>
      </w:r>
      <w:r>
        <w:rPr>
          <w:rFonts w:ascii="Verdana" w:hAnsi="Verdana" w:cstheme="majorHAnsi"/>
        </w:rPr>
        <w:t xml:space="preserve"> </w:t>
      </w:r>
    </w:p>
    <w:p w:rsidR="00036116" w:rsidRDefault="002E4126">
      <w:pPr>
        <w:pStyle w:val="Listaszerbekezds"/>
        <w:numPr>
          <w:ilvl w:val="0"/>
          <w:numId w:val="13"/>
        </w:numPr>
        <w:outlineLvl w:val="2"/>
        <w:rPr>
          <w:rFonts w:ascii="Verdana" w:hAnsi="Verdana" w:cstheme="majorHAnsi"/>
          <w:sz w:val="22"/>
          <w:szCs w:val="22"/>
        </w:rPr>
      </w:pPr>
      <w:r>
        <w:rPr>
          <w:rFonts w:ascii="Verdana" w:hAnsi="Verdana" w:cstheme="majorHAnsi"/>
          <w:sz w:val="22"/>
          <w:szCs w:val="22"/>
        </w:rPr>
        <w:t>Érintett hozzájárulása jogalap esetén: az adatkezelés addig tart, amíg Ön a hozzájárulását vissza nem vonja.</w:t>
      </w:r>
    </w:p>
    <w:p w:rsidR="00036116" w:rsidRDefault="002E4126">
      <w:pPr>
        <w:spacing w:before="120" w:after="0"/>
        <w:ind w:left="284" w:hanging="57"/>
        <w:outlineLvl w:val="2"/>
      </w:pPr>
      <w:r>
        <w:rPr>
          <w:rFonts w:ascii="Verdana" w:hAnsi="Verdana" w:cstheme="majorHAnsi"/>
          <w:u w:val="single"/>
        </w:rPr>
        <w:t>Az adatkezelés elleni tiltakozás bejelentésének módja:</w:t>
      </w:r>
      <w:r>
        <w:rPr>
          <w:rFonts w:ascii="Verdana" w:hAnsi="Verdana" w:cstheme="majorHAnsi"/>
        </w:rPr>
        <w:t xml:space="preserve"> </w:t>
      </w:r>
      <w:proofErr w:type="spellStart"/>
      <w:r>
        <w:rPr>
          <w:rFonts w:ascii="Verdana" w:hAnsi="Verdana" w:cstheme="majorHAnsi"/>
        </w:rPr>
        <w:t>emailben</w:t>
      </w:r>
      <w:proofErr w:type="spellEnd"/>
      <w:r>
        <w:rPr>
          <w:rFonts w:ascii="Verdana" w:hAnsi="Verdana" w:cstheme="majorHAnsi"/>
        </w:rPr>
        <w:t xml:space="preserve"> az </w:t>
      </w:r>
      <w:proofErr w:type="spellStart"/>
      <w:r w:rsidR="00E5483B">
        <w:rPr>
          <w:rFonts w:ascii="Verdana" w:hAnsi="Verdana" w:cstheme="majorHAnsi"/>
        </w:rPr>
        <w:t>egysegszemlelet</w:t>
      </w:r>
      <w:proofErr w:type="spellEnd"/>
      <w:r w:rsidR="00E5483B">
        <w:rPr>
          <w:rFonts w:ascii="Verdana" w:hAnsi="Verdana" w:cstheme="majorHAnsi"/>
        </w:rPr>
        <w:t>@gmail.com</w:t>
      </w:r>
      <w:r>
        <w:rPr>
          <w:rFonts w:ascii="Verdana" w:hAnsi="Verdana" w:cstheme="majorHAnsi"/>
        </w:rPr>
        <w:t xml:space="preserve"> email címre.</w:t>
      </w:r>
    </w:p>
    <w:p w:rsidR="00036116" w:rsidRDefault="002E4126">
      <w:pPr>
        <w:pStyle w:val="Cmsor1"/>
        <w:numPr>
          <w:ilvl w:val="0"/>
          <w:numId w:val="2"/>
        </w:numPr>
        <w:rPr>
          <w:rFonts w:ascii="Verdana" w:hAnsi="Verdana"/>
        </w:rPr>
      </w:pPr>
      <w:r>
        <w:rPr>
          <w:rFonts w:ascii="Verdana" w:hAnsi="Verdana"/>
        </w:rPr>
        <w:lastRenderedPageBreak/>
        <w:t xml:space="preserve">Az </w:t>
      </w:r>
      <w:r>
        <w:rPr>
          <w:rFonts w:ascii="Verdana" w:hAnsi="Verdana"/>
          <w:lang w:val="hu-HU"/>
        </w:rPr>
        <w:t xml:space="preserve">Ön </w:t>
      </w:r>
      <w:r>
        <w:rPr>
          <w:rFonts w:ascii="Verdana" w:hAnsi="Verdana"/>
        </w:rPr>
        <w:t>jogai</w:t>
      </w:r>
    </w:p>
    <w:p w:rsidR="00036116" w:rsidRDefault="002E4126">
      <w:pPr>
        <w:outlineLvl w:val="2"/>
        <w:rPr>
          <w:rFonts w:ascii="Verdana" w:hAnsi="Verdana" w:cstheme="majorHAnsi"/>
          <w:color w:val="000000" w:themeColor="text1"/>
        </w:rPr>
      </w:pPr>
      <w:r>
        <w:rPr>
          <w:rFonts w:ascii="Verdana" w:hAnsi="Verdana" w:cstheme="majorHAnsi"/>
          <w:color w:val="000000" w:themeColor="text1"/>
        </w:rPr>
        <w:t>Az adatkezelés kapcsán Önt az alábbiakban részletezett jogok illetik meg. Amennyiben élni szeretne jogaival, vegye fel velünk a kapcsolatot az alábbi elérhetőségek egyikén:</w:t>
      </w:r>
    </w:p>
    <w:p w:rsidR="00036116" w:rsidRDefault="002E4126">
      <w:pPr>
        <w:outlineLvl w:val="2"/>
        <w:rPr>
          <w:rFonts w:ascii="Verdana" w:hAnsi="Verdana" w:cstheme="majorHAnsi"/>
          <w:color w:val="000000" w:themeColor="text1"/>
        </w:rPr>
      </w:pPr>
      <w:proofErr w:type="gramStart"/>
      <w:r>
        <w:rPr>
          <w:rFonts w:ascii="Verdana" w:hAnsi="Verdana" w:cstheme="majorHAnsi"/>
          <w:color w:val="000000" w:themeColor="text1"/>
        </w:rPr>
        <w:t>cím</w:t>
      </w:r>
      <w:proofErr w:type="gramEnd"/>
      <w:r>
        <w:rPr>
          <w:rFonts w:ascii="Verdana" w:hAnsi="Verdana" w:cstheme="majorHAnsi"/>
          <w:color w:val="000000" w:themeColor="text1"/>
        </w:rPr>
        <w:t xml:space="preserve">: </w:t>
      </w:r>
      <w:r w:rsidR="00E5483B">
        <w:rPr>
          <w:rFonts w:ascii="Verdana" w:hAnsi="Verdana" w:cstheme="majorHAnsi"/>
          <w:color w:val="000000" w:themeColor="text1"/>
        </w:rPr>
        <w:t>1194</w:t>
      </w:r>
      <w:r>
        <w:rPr>
          <w:rFonts w:ascii="Verdana" w:hAnsi="Verdana" w:cstheme="majorHAnsi"/>
        </w:rPr>
        <w:t xml:space="preserve"> Budapest, </w:t>
      </w:r>
      <w:r w:rsidR="00E5483B">
        <w:rPr>
          <w:rFonts w:ascii="Verdana" w:hAnsi="Verdana" w:cstheme="majorHAnsi"/>
        </w:rPr>
        <w:t>Vas Gereben utca 120.</w:t>
      </w:r>
    </w:p>
    <w:p w:rsidR="00036116" w:rsidRDefault="002E4126">
      <w:pPr>
        <w:outlineLvl w:val="2"/>
      </w:pPr>
      <w:proofErr w:type="gramStart"/>
      <w:r>
        <w:rPr>
          <w:rFonts w:ascii="Verdana" w:hAnsi="Verdana" w:cstheme="majorHAnsi"/>
          <w:color w:val="000000" w:themeColor="text1"/>
        </w:rPr>
        <w:t>e-mail</w:t>
      </w:r>
      <w:proofErr w:type="gramEnd"/>
      <w:r>
        <w:rPr>
          <w:rFonts w:ascii="Verdana" w:hAnsi="Verdana" w:cstheme="majorHAnsi"/>
          <w:color w:val="000000" w:themeColor="text1"/>
        </w:rPr>
        <w:t xml:space="preserve"> cím: </w:t>
      </w:r>
      <w:r w:rsidR="00E5483B">
        <w:rPr>
          <w:rFonts w:ascii="Verdana" w:hAnsi="Verdana" w:cstheme="majorHAnsi"/>
          <w:color w:val="000000" w:themeColor="text1"/>
        </w:rPr>
        <w:t>egysegszemlelet@gmail.com</w:t>
      </w:r>
    </w:p>
    <w:p w:rsidR="00036116" w:rsidRDefault="002E4126">
      <w:pPr>
        <w:spacing w:before="240"/>
        <w:outlineLvl w:val="2"/>
        <w:rPr>
          <w:rFonts w:ascii="Verdana" w:hAnsi="Verdana" w:cstheme="majorHAnsi"/>
          <w:i/>
          <w:color w:val="000000" w:themeColor="text1"/>
        </w:rPr>
      </w:pPr>
      <w:r>
        <w:rPr>
          <w:rFonts w:ascii="Verdana" w:hAnsi="Verdana" w:cstheme="majorHAnsi"/>
          <w:i/>
          <w:color w:val="000000" w:themeColor="text1"/>
        </w:rPr>
        <w:t>Azonosítás</w:t>
      </w:r>
    </w:p>
    <w:p w:rsidR="00036116" w:rsidRDefault="002E4126">
      <w:pPr>
        <w:outlineLvl w:val="2"/>
        <w:rPr>
          <w:rFonts w:ascii="Verdana" w:hAnsi="Verdana" w:cstheme="majorHAnsi"/>
          <w:color w:val="000000" w:themeColor="text1"/>
        </w:rPr>
      </w:pPr>
      <w:r>
        <w:rPr>
          <w:rFonts w:ascii="Verdana" w:hAnsi="Verdana" w:cstheme="majorHAnsi"/>
          <w:color w:val="000000" w:themeColor="text1"/>
        </w:rPr>
        <w:t xml:space="preserve">A kérése teljesítése előtt minden esetben azonosítanunk kell az Ön személyazonosságát. Ha nem tudjuk Önt azonosítani, sajnos nem teljesíthetjük a kérését. </w:t>
      </w:r>
    </w:p>
    <w:p w:rsidR="00036116" w:rsidRDefault="002E4126">
      <w:pPr>
        <w:spacing w:before="240"/>
        <w:outlineLvl w:val="2"/>
        <w:rPr>
          <w:rFonts w:ascii="Verdana" w:hAnsi="Verdana" w:cstheme="majorHAnsi"/>
          <w:i/>
          <w:color w:val="000000" w:themeColor="text1"/>
        </w:rPr>
      </w:pPr>
      <w:r>
        <w:rPr>
          <w:rFonts w:ascii="Verdana" w:hAnsi="Verdana" w:cstheme="majorHAnsi"/>
          <w:i/>
          <w:color w:val="000000" w:themeColor="text1"/>
        </w:rPr>
        <w:t>A kérés megválaszolása</w:t>
      </w:r>
    </w:p>
    <w:p w:rsidR="00036116" w:rsidRDefault="002E4126">
      <w:pPr>
        <w:outlineLvl w:val="2"/>
        <w:rPr>
          <w:rFonts w:ascii="Verdana" w:hAnsi="Verdana" w:cstheme="majorHAnsi"/>
          <w:color w:val="000000" w:themeColor="text1"/>
        </w:rPr>
      </w:pPr>
      <w:r>
        <w:rPr>
          <w:rFonts w:ascii="Verdana" w:hAnsi="Verdana" w:cstheme="majorHAnsi"/>
          <w:color w:val="000000" w:themeColor="text1"/>
        </w:rPr>
        <w:t>Az azonosítást követően írásban, elektronikusan, vagy az - Ön kérésére - szóban nyújtunk tájékoztatást a kéréssel kapcsolatban. Kérjük, vegye figyelembe, hogy ha Ön elektronikus úton nyújtotta be a kérelmet, mi elektronikus úton fogunk válaszolni. Természetesen ebben az esetben is van lehetősége más módot kérni.</w:t>
      </w:r>
    </w:p>
    <w:p w:rsidR="00036116" w:rsidRDefault="002E4126">
      <w:pPr>
        <w:spacing w:before="240"/>
        <w:outlineLvl w:val="2"/>
        <w:rPr>
          <w:rFonts w:ascii="Verdana" w:hAnsi="Verdana" w:cstheme="majorHAnsi"/>
          <w:i/>
          <w:color w:val="000000" w:themeColor="text1"/>
        </w:rPr>
      </w:pPr>
      <w:r>
        <w:rPr>
          <w:rFonts w:ascii="Verdana" w:hAnsi="Verdana" w:cstheme="majorHAnsi"/>
          <w:i/>
          <w:color w:val="000000" w:themeColor="text1"/>
        </w:rPr>
        <w:t>Ügyintézési határidő</w:t>
      </w:r>
    </w:p>
    <w:p w:rsidR="00036116" w:rsidRDefault="002E4126">
      <w:pPr>
        <w:outlineLvl w:val="2"/>
        <w:rPr>
          <w:rFonts w:ascii="Verdana" w:hAnsi="Verdana" w:cstheme="majorHAnsi"/>
          <w:color w:val="000000" w:themeColor="text1"/>
        </w:rPr>
      </w:pPr>
      <w:r>
        <w:rPr>
          <w:rFonts w:ascii="Verdana" w:hAnsi="Verdana" w:cstheme="majorHAnsi"/>
          <w:color w:val="000000" w:themeColor="text1"/>
        </w:rPr>
        <w:t xml:space="preserve">Legkésőbb a kérés beérkezésétől számított 1 (egy) hónapon belül tájékoztatjuk Önt a kérése nyomán hozott intézkedésekről. Szükség esetén, figyelembe véve a kérelem összetettségét és a kérelmek számát, ez a határidő további 2 (két) hónappal meghosszabbítható, amiről még az egy hónapos ügyintézési határidőn belül tájékoztatjuk Önt. </w:t>
      </w:r>
    </w:p>
    <w:p w:rsidR="00036116" w:rsidRDefault="002E4126">
      <w:pPr>
        <w:outlineLvl w:val="2"/>
        <w:rPr>
          <w:rFonts w:ascii="Verdana" w:hAnsi="Verdana" w:cstheme="majorHAnsi"/>
          <w:color w:val="000000" w:themeColor="text1"/>
        </w:rPr>
      </w:pPr>
      <w:r>
        <w:rPr>
          <w:rFonts w:ascii="Verdana" w:hAnsi="Verdana" w:cstheme="majorHAnsi"/>
          <w:color w:val="000000" w:themeColor="text1"/>
        </w:rPr>
        <w:t xml:space="preserve">Kötelesek vagyunk Önt az intézkedés elmaradásáról is tájékoztatni az egy hónapos ügyintézési határidőn belül. Ez ellen panaszt nyújthat be a </w:t>
      </w:r>
      <w:proofErr w:type="spellStart"/>
      <w:r>
        <w:rPr>
          <w:rFonts w:ascii="Verdana" w:hAnsi="Verdana" w:cstheme="majorHAnsi"/>
          <w:color w:val="000000" w:themeColor="text1"/>
        </w:rPr>
        <w:t>NAIH-nál</w:t>
      </w:r>
      <w:proofErr w:type="spellEnd"/>
      <w:r>
        <w:rPr>
          <w:rFonts w:ascii="Verdana" w:hAnsi="Verdana" w:cstheme="majorHAnsi"/>
          <w:color w:val="000000" w:themeColor="text1"/>
        </w:rPr>
        <w:t>, és élhet bírósági jogorvoslati jogával.</w:t>
      </w:r>
    </w:p>
    <w:p w:rsidR="00036116" w:rsidRDefault="002E4126">
      <w:pPr>
        <w:spacing w:before="240"/>
        <w:outlineLvl w:val="2"/>
        <w:rPr>
          <w:rFonts w:ascii="Verdana" w:hAnsi="Verdana" w:cstheme="majorHAnsi"/>
          <w:i/>
          <w:color w:val="000000" w:themeColor="text1"/>
        </w:rPr>
      </w:pPr>
      <w:r>
        <w:rPr>
          <w:rFonts w:ascii="Verdana" w:hAnsi="Verdana" w:cstheme="majorHAnsi"/>
          <w:i/>
          <w:color w:val="000000" w:themeColor="text1"/>
        </w:rPr>
        <w:t>Az ügyintézés díja</w:t>
      </w:r>
    </w:p>
    <w:p w:rsidR="00036116" w:rsidRDefault="002E4126">
      <w:pPr>
        <w:outlineLvl w:val="2"/>
        <w:rPr>
          <w:rFonts w:ascii="Verdana" w:hAnsi="Verdana" w:cstheme="majorHAnsi"/>
          <w:color w:val="000000" w:themeColor="text1"/>
        </w:rPr>
      </w:pPr>
      <w:r>
        <w:rPr>
          <w:rFonts w:ascii="Verdana" w:hAnsi="Verdana" w:cstheme="majorHAnsi"/>
          <w:color w:val="000000" w:themeColor="text1"/>
        </w:rPr>
        <w:t xml:space="preserve">A kért tájékoztatást és intézkedést díjmentes. Kivételt képez az eset, ha a kérés egyértelműen megalapozatlan vagy – különösen ismétlődő jellege miatt – túlzó. Ebben az esetben díjat számolhatunk fel, vagy megtagadhatjuk a kérés teljesítését. </w:t>
      </w:r>
    </w:p>
    <w:p w:rsidR="00036116" w:rsidRDefault="002E4126">
      <w:pPr>
        <w:pStyle w:val="Cmsor2"/>
        <w:numPr>
          <w:ilvl w:val="1"/>
          <w:numId w:val="2"/>
        </w:numPr>
        <w:ind w:left="578" w:hanging="578"/>
        <w:rPr>
          <w:rFonts w:ascii="Verdana" w:hAnsi="Verdana"/>
        </w:rPr>
      </w:pPr>
      <w:r>
        <w:rPr>
          <w:rFonts w:ascii="Verdana" w:hAnsi="Verdana"/>
        </w:rPr>
        <w:t>Visszavonhatja hozzájárulását</w:t>
      </w:r>
    </w:p>
    <w:p w:rsidR="00036116" w:rsidRDefault="002E4126">
      <w:pPr>
        <w:outlineLvl w:val="2"/>
        <w:rPr>
          <w:rFonts w:ascii="Verdana" w:hAnsi="Verdana" w:cstheme="majorHAnsi"/>
          <w:b/>
          <w:color w:val="000000" w:themeColor="text1"/>
        </w:rPr>
      </w:pPr>
      <w:r>
        <w:rPr>
          <w:rFonts w:ascii="Verdana" w:hAnsi="Verdana" w:cstheme="majorHAnsi"/>
          <w:color w:val="000000" w:themeColor="text1"/>
        </w:rPr>
        <w:t xml:space="preserve">Az Ön hozzájárulása alapján végzett adatkezelések esetén, Ön bármikor visszavonhatja a hozzájárulását (GDPR 7. cikk). Ilyen esetben az erről szóló értesítés kézhezvételét követően indokolatlan késedelem nélkül az Ön személyes adatait az adott adatkezeléshez kapcsolódóan. </w:t>
      </w:r>
    </w:p>
    <w:p w:rsidR="00036116" w:rsidRDefault="002E4126">
      <w:pPr>
        <w:pStyle w:val="Cmsor2"/>
        <w:numPr>
          <w:ilvl w:val="1"/>
          <w:numId w:val="2"/>
        </w:numPr>
        <w:rPr>
          <w:rFonts w:ascii="Verdana" w:hAnsi="Verdana"/>
        </w:rPr>
      </w:pPr>
      <w:r>
        <w:rPr>
          <w:rFonts w:ascii="Verdana" w:hAnsi="Verdana"/>
        </w:rPr>
        <w:t>Tájékoztatást (hozzáférést) kérhet</w:t>
      </w:r>
    </w:p>
    <w:p w:rsidR="00036116" w:rsidRDefault="002E4126">
      <w:pPr>
        <w:spacing w:before="120" w:after="0"/>
        <w:rPr>
          <w:rFonts w:ascii="Verdana" w:hAnsi="Verdana" w:cstheme="majorHAnsi"/>
          <w:color w:val="000000"/>
        </w:rPr>
      </w:pPr>
      <w:r>
        <w:rPr>
          <w:rFonts w:ascii="Verdana" w:hAnsi="Verdana" w:cstheme="majorHAnsi"/>
          <w:color w:val="000000"/>
        </w:rPr>
        <w:lastRenderedPageBreak/>
        <w:t>Ön tájékoztatást kérhet arra vonatkozóan, hogy személyes adatainak kezelése folyamatban van-e (GDPR 15. cikk), és ha igen:</w:t>
      </w:r>
    </w:p>
    <w:p w:rsidR="00036116" w:rsidRDefault="002E4126">
      <w:pPr>
        <w:pStyle w:val="Listaszerbekezds"/>
        <w:numPr>
          <w:ilvl w:val="0"/>
          <w:numId w:val="3"/>
        </w:numPr>
        <w:spacing w:after="0"/>
        <w:rPr>
          <w:rFonts w:ascii="Verdana" w:hAnsi="Verdana" w:cstheme="majorHAnsi"/>
          <w:color w:val="000000"/>
          <w:sz w:val="22"/>
          <w:szCs w:val="22"/>
        </w:rPr>
      </w:pPr>
      <w:r>
        <w:rPr>
          <w:rFonts w:ascii="Verdana" w:hAnsi="Verdana" w:cstheme="majorHAnsi"/>
          <w:color w:val="000000"/>
          <w:sz w:val="22"/>
          <w:szCs w:val="22"/>
        </w:rPr>
        <w:t>Mi a célja?</w:t>
      </w:r>
    </w:p>
    <w:p w:rsidR="00036116" w:rsidRDefault="002E4126">
      <w:pPr>
        <w:pStyle w:val="Listaszerbekezds"/>
        <w:numPr>
          <w:ilvl w:val="0"/>
          <w:numId w:val="3"/>
        </w:numPr>
        <w:spacing w:before="120" w:after="0"/>
        <w:rPr>
          <w:rFonts w:ascii="Verdana" w:hAnsi="Verdana" w:cstheme="majorHAnsi"/>
          <w:color w:val="000000"/>
          <w:sz w:val="22"/>
          <w:szCs w:val="22"/>
        </w:rPr>
      </w:pPr>
      <w:r>
        <w:rPr>
          <w:rFonts w:ascii="Verdana" w:hAnsi="Verdana" w:cstheme="majorHAnsi"/>
          <w:color w:val="000000"/>
          <w:sz w:val="22"/>
          <w:szCs w:val="22"/>
        </w:rPr>
        <w:t>Pontosan milyen adatok kezeléséről van szó?</w:t>
      </w:r>
    </w:p>
    <w:p w:rsidR="00036116" w:rsidRDefault="002E4126">
      <w:pPr>
        <w:pStyle w:val="Listaszerbekezds"/>
        <w:numPr>
          <w:ilvl w:val="0"/>
          <w:numId w:val="3"/>
        </w:numPr>
        <w:spacing w:before="120" w:after="0"/>
        <w:rPr>
          <w:rFonts w:ascii="Verdana" w:hAnsi="Verdana" w:cstheme="majorHAnsi"/>
          <w:color w:val="000000"/>
          <w:sz w:val="22"/>
          <w:szCs w:val="22"/>
        </w:rPr>
      </w:pPr>
      <w:r>
        <w:rPr>
          <w:rFonts w:ascii="Verdana" w:hAnsi="Verdana" w:cstheme="majorHAnsi"/>
          <w:color w:val="000000"/>
          <w:sz w:val="22"/>
          <w:szCs w:val="22"/>
        </w:rPr>
        <w:t>Kinek továbbítjuk ezeket az adatokat?</w:t>
      </w:r>
    </w:p>
    <w:p w:rsidR="00036116" w:rsidRDefault="002E4126">
      <w:pPr>
        <w:pStyle w:val="Listaszerbekezds"/>
        <w:numPr>
          <w:ilvl w:val="0"/>
          <w:numId w:val="3"/>
        </w:numPr>
        <w:spacing w:before="120" w:after="0"/>
        <w:rPr>
          <w:rFonts w:ascii="Verdana" w:hAnsi="Verdana" w:cstheme="majorHAnsi"/>
          <w:color w:val="000000"/>
          <w:sz w:val="22"/>
          <w:szCs w:val="22"/>
        </w:rPr>
      </w:pPr>
      <w:r>
        <w:rPr>
          <w:rFonts w:ascii="Verdana" w:hAnsi="Verdana" w:cstheme="majorHAnsi"/>
          <w:color w:val="000000"/>
          <w:sz w:val="22"/>
          <w:szCs w:val="22"/>
        </w:rPr>
        <w:t>Meddig tároljuk ezeket az adatokat?</w:t>
      </w:r>
    </w:p>
    <w:p w:rsidR="00036116" w:rsidRDefault="002E4126">
      <w:pPr>
        <w:pStyle w:val="Listaszerbekezds"/>
        <w:numPr>
          <w:ilvl w:val="0"/>
          <w:numId w:val="4"/>
        </w:numPr>
        <w:spacing w:before="120" w:after="0"/>
        <w:rPr>
          <w:rFonts w:ascii="Verdana" w:hAnsi="Verdana" w:cstheme="majorHAnsi"/>
          <w:color w:val="000000"/>
          <w:sz w:val="22"/>
          <w:szCs w:val="22"/>
        </w:rPr>
      </w:pPr>
      <w:r>
        <w:rPr>
          <w:rFonts w:ascii="Verdana" w:hAnsi="Verdana" w:cstheme="majorHAnsi"/>
          <w:color w:val="000000"/>
          <w:sz w:val="22"/>
          <w:szCs w:val="22"/>
        </w:rPr>
        <w:t>Önnek milyen jogai és jogorvoslati eszközei vannak ezzel kapcsolatban?</w:t>
      </w:r>
    </w:p>
    <w:p w:rsidR="00036116" w:rsidRDefault="002E4126">
      <w:pPr>
        <w:pStyle w:val="Listaszerbekezds"/>
        <w:numPr>
          <w:ilvl w:val="0"/>
          <w:numId w:val="4"/>
        </w:numPr>
        <w:spacing w:before="120" w:after="0"/>
        <w:rPr>
          <w:rFonts w:ascii="Verdana" w:hAnsi="Verdana" w:cstheme="majorHAnsi"/>
          <w:color w:val="000000"/>
          <w:sz w:val="22"/>
          <w:szCs w:val="22"/>
        </w:rPr>
      </w:pPr>
      <w:r>
        <w:rPr>
          <w:rFonts w:ascii="Verdana" w:hAnsi="Verdana" w:cstheme="majorHAnsi"/>
          <w:color w:val="000000"/>
          <w:sz w:val="22"/>
          <w:szCs w:val="22"/>
        </w:rPr>
        <w:t>Kitől kaptuk az Ön adatait?</w:t>
      </w:r>
    </w:p>
    <w:p w:rsidR="00036116" w:rsidRDefault="002E4126">
      <w:pPr>
        <w:pStyle w:val="Listaszerbekezds"/>
        <w:numPr>
          <w:ilvl w:val="0"/>
          <w:numId w:val="4"/>
        </w:numPr>
        <w:spacing w:before="120" w:after="0"/>
        <w:rPr>
          <w:rFonts w:ascii="Verdana" w:hAnsi="Verdana" w:cstheme="majorHAnsi"/>
          <w:color w:val="000000"/>
          <w:sz w:val="22"/>
          <w:szCs w:val="22"/>
        </w:rPr>
      </w:pPr>
      <w:r>
        <w:rPr>
          <w:rFonts w:ascii="Verdana" w:hAnsi="Verdana" w:cstheme="majorHAnsi"/>
          <w:color w:val="000000"/>
          <w:sz w:val="22"/>
          <w:szCs w:val="22"/>
        </w:rPr>
        <w:t>Hozunk-e automatizált döntést Önre vonatkozóan az Ön személyes adatai felhasználásával? Ilyen esetekben arról is kérhet tájékoztatást, hogy milyen logikát (módszert) alkalmazunk, és arról, hogy az ilyen adatkezelés milyen jelentőséggel bír, milyen várható következményekkel jár.</w:t>
      </w:r>
    </w:p>
    <w:p w:rsidR="00036116" w:rsidRDefault="002E4126">
      <w:pPr>
        <w:pStyle w:val="Listaszerbekezds"/>
        <w:numPr>
          <w:ilvl w:val="0"/>
          <w:numId w:val="4"/>
        </w:numPr>
        <w:spacing w:before="120" w:after="0"/>
        <w:rPr>
          <w:rFonts w:ascii="Verdana" w:hAnsi="Verdana" w:cstheme="majorHAnsi"/>
          <w:color w:val="000000"/>
          <w:sz w:val="22"/>
          <w:szCs w:val="22"/>
        </w:rPr>
      </w:pPr>
      <w:r>
        <w:rPr>
          <w:rFonts w:ascii="Verdana" w:hAnsi="Verdana" w:cstheme="majorHAnsi"/>
          <w:color w:val="000000"/>
          <w:sz w:val="22"/>
          <w:szCs w:val="22"/>
        </w:rPr>
        <w:t>Ha azt tapasztalta, hogy adatait nemzetközi szervezet, vagy harmadik ország (nem uniós tagállam) felé továbbítottuk, úgy kérheti annak bemutatást, hogy mi garantálja személyes adatai megfelelő kezelését.</w:t>
      </w:r>
    </w:p>
    <w:p w:rsidR="00036116" w:rsidRDefault="002E4126">
      <w:pPr>
        <w:pStyle w:val="Listaszerbekezds"/>
        <w:numPr>
          <w:ilvl w:val="0"/>
          <w:numId w:val="4"/>
        </w:numPr>
        <w:spacing w:before="120" w:after="0"/>
        <w:rPr>
          <w:rFonts w:ascii="Verdana" w:hAnsi="Verdana" w:cstheme="majorHAnsi"/>
          <w:color w:val="000000"/>
          <w:sz w:val="22"/>
          <w:szCs w:val="22"/>
        </w:rPr>
      </w:pPr>
      <w:r>
        <w:rPr>
          <w:rFonts w:ascii="Verdana" w:hAnsi="Verdana" w:cstheme="majorHAnsi"/>
          <w:color w:val="000000"/>
          <w:sz w:val="22"/>
          <w:szCs w:val="22"/>
        </w:rPr>
        <w:t>Kérhet másolatot a kezelt személyes adatairól. (A további másolatokért az adminisztratív költségeken alapuló díjat számíthatunk fel.)</w:t>
      </w:r>
    </w:p>
    <w:p w:rsidR="00036116" w:rsidRDefault="002E4126">
      <w:pPr>
        <w:pStyle w:val="Cmsor2"/>
        <w:numPr>
          <w:ilvl w:val="1"/>
          <w:numId w:val="2"/>
        </w:numPr>
        <w:rPr>
          <w:rFonts w:ascii="Verdana" w:hAnsi="Verdana"/>
        </w:rPr>
      </w:pPr>
      <w:r>
        <w:rPr>
          <w:rFonts w:ascii="Verdana" w:hAnsi="Verdana"/>
        </w:rPr>
        <w:t>Helyesbítést kérhet</w:t>
      </w:r>
    </w:p>
    <w:p w:rsidR="00036116" w:rsidRDefault="002E4126">
      <w:pPr>
        <w:spacing w:before="120"/>
        <w:rPr>
          <w:rFonts w:ascii="Verdana" w:hAnsi="Verdana" w:cstheme="majorHAnsi"/>
          <w:b/>
          <w:color w:val="000000" w:themeColor="text1"/>
        </w:rPr>
      </w:pPr>
      <w:r>
        <w:rPr>
          <w:rFonts w:ascii="Verdana" w:hAnsi="Verdana" w:cstheme="majorHAnsi"/>
          <w:color w:val="000000"/>
        </w:rPr>
        <w:t>Ön kérheti, hogy javítsuk, illetve egészítsük ki az Ön pontatlanul, vagy hiányosan rögzített személyes adatát (GDPR 16. cikk).</w:t>
      </w:r>
    </w:p>
    <w:p w:rsidR="00036116" w:rsidRDefault="002E4126">
      <w:pPr>
        <w:pStyle w:val="Cmsor2"/>
        <w:numPr>
          <w:ilvl w:val="1"/>
          <w:numId w:val="2"/>
        </w:numPr>
        <w:rPr>
          <w:rFonts w:ascii="Verdana" w:hAnsi="Verdana"/>
        </w:rPr>
      </w:pPr>
      <w:r>
        <w:rPr>
          <w:rFonts w:ascii="Verdana" w:hAnsi="Verdana"/>
        </w:rPr>
        <w:t>Kérhet személyes adatai törlését</w:t>
      </w:r>
    </w:p>
    <w:p w:rsidR="00036116" w:rsidRDefault="002E4126">
      <w:pPr>
        <w:spacing w:before="120" w:after="0"/>
        <w:rPr>
          <w:rFonts w:ascii="Verdana" w:hAnsi="Verdana" w:cstheme="majorHAnsi"/>
          <w:color w:val="000000"/>
        </w:rPr>
      </w:pPr>
      <w:r>
        <w:rPr>
          <w:rFonts w:ascii="Verdana" w:hAnsi="Verdana" w:cstheme="majorHAnsi"/>
          <w:color w:val="000000"/>
        </w:rPr>
        <w:t>Ön kérheti, hogy töröljük az Ön személyes adatait (GDPR 17. cikk), ha:</w:t>
      </w:r>
    </w:p>
    <w:p w:rsidR="00036116" w:rsidRDefault="002E4126">
      <w:pPr>
        <w:pStyle w:val="Listaszerbekezds"/>
        <w:numPr>
          <w:ilvl w:val="0"/>
          <w:numId w:val="5"/>
        </w:numPr>
        <w:spacing w:after="0"/>
        <w:rPr>
          <w:rFonts w:ascii="Verdana" w:hAnsi="Verdana" w:cstheme="majorHAnsi"/>
          <w:color w:val="000000"/>
          <w:sz w:val="22"/>
        </w:rPr>
      </w:pPr>
      <w:r>
        <w:rPr>
          <w:rFonts w:ascii="Verdana" w:hAnsi="Verdana" w:cstheme="majorHAnsi"/>
          <w:color w:val="000000"/>
          <w:sz w:val="22"/>
        </w:rPr>
        <w:t>A személyes adatokra már nincs szükség abból a célból, amelyből azokat kezeltük;</w:t>
      </w:r>
    </w:p>
    <w:p w:rsidR="00036116" w:rsidRDefault="002E4126">
      <w:pPr>
        <w:pStyle w:val="Listaszerbekezds"/>
        <w:numPr>
          <w:ilvl w:val="0"/>
          <w:numId w:val="5"/>
        </w:numPr>
        <w:spacing w:after="0"/>
        <w:rPr>
          <w:rFonts w:ascii="Verdana" w:hAnsi="Verdana" w:cstheme="majorHAnsi"/>
          <w:color w:val="000000"/>
          <w:sz w:val="22"/>
        </w:rPr>
      </w:pPr>
      <w:r>
        <w:rPr>
          <w:rFonts w:ascii="Verdana" w:hAnsi="Verdana" w:cstheme="majorHAnsi"/>
          <w:color w:val="000000" w:themeColor="text1"/>
          <w:sz w:val="22"/>
        </w:rPr>
        <w:t>A pusztán az Ön hozzájárulása alapján végzett adatkezelések esetén;</w:t>
      </w:r>
    </w:p>
    <w:p w:rsidR="00036116" w:rsidRDefault="002E4126">
      <w:pPr>
        <w:pStyle w:val="Listaszerbekezds"/>
        <w:numPr>
          <w:ilvl w:val="0"/>
          <w:numId w:val="5"/>
        </w:numPr>
        <w:spacing w:after="0"/>
        <w:rPr>
          <w:rFonts w:ascii="Verdana" w:hAnsi="Verdana" w:cstheme="majorHAnsi"/>
          <w:color w:val="000000"/>
          <w:sz w:val="22"/>
        </w:rPr>
      </w:pPr>
      <w:r>
        <w:rPr>
          <w:rFonts w:ascii="Verdana" w:hAnsi="Verdana" w:cstheme="majorHAnsi"/>
          <w:color w:val="000000" w:themeColor="text1"/>
          <w:sz w:val="22"/>
        </w:rPr>
        <w:t>Ha megállapításra kerül, hogy a személyes adatokat jogellenesen kezeljük;</w:t>
      </w:r>
    </w:p>
    <w:p w:rsidR="00036116" w:rsidRDefault="002E4126">
      <w:pPr>
        <w:pStyle w:val="Listaszerbekezds"/>
        <w:numPr>
          <w:ilvl w:val="0"/>
          <w:numId w:val="5"/>
        </w:numPr>
        <w:spacing w:after="0"/>
        <w:rPr>
          <w:rFonts w:ascii="Verdana" w:hAnsi="Verdana" w:cstheme="majorHAnsi"/>
          <w:color w:val="000000"/>
          <w:sz w:val="22"/>
        </w:rPr>
      </w:pPr>
      <w:r>
        <w:rPr>
          <w:rFonts w:ascii="Verdana" w:hAnsi="Verdana" w:cstheme="majorHAnsi"/>
          <w:color w:val="000000"/>
          <w:sz w:val="22"/>
        </w:rPr>
        <w:t>Uniós vagy hazai jogszabály előírja;</w:t>
      </w:r>
    </w:p>
    <w:p w:rsidR="00036116" w:rsidRDefault="002E4126">
      <w:pPr>
        <w:spacing w:before="120" w:after="0"/>
        <w:rPr>
          <w:rFonts w:ascii="Verdana" w:hAnsi="Verdana" w:cstheme="majorHAnsi"/>
          <w:color w:val="000000"/>
        </w:rPr>
      </w:pPr>
      <w:r>
        <w:rPr>
          <w:rFonts w:ascii="Verdana" w:hAnsi="Verdana" w:cstheme="majorHAnsi"/>
          <w:color w:val="000000"/>
        </w:rPr>
        <w:t xml:space="preserve">A személyes adatokat </w:t>
      </w:r>
      <w:r>
        <w:rPr>
          <w:rFonts w:ascii="Verdana" w:hAnsi="Verdana" w:cstheme="majorHAnsi"/>
          <w:b/>
          <w:color w:val="000000"/>
          <w:u w:val="single"/>
        </w:rPr>
        <w:t>nem törölhetjük,</w:t>
      </w:r>
      <w:r>
        <w:rPr>
          <w:rFonts w:ascii="Verdana" w:hAnsi="Verdana" w:cstheme="majorHAnsi"/>
          <w:color w:val="000000"/>
        </w:rPr>
        <w:t xml:space="preserve"> amennyiben azokra szükség van: </w:t>
      </w:r>
    </w:p>
    <w:p w:rsidR="00036116" w:rsidRDefault="002E4126">
      <w:pPr>
        <w:pStyle w:val="Listaszerbekezds"/>
        <w:numPr>
          <w:ilvl w:val="0"/>
          <w:numId w:val="6"/>
        </w:numPr>
        <w:spacing w:after="0"/>
        <w:ind w:left="714" w:hanging="357"/>
        <w:rPr>
          <w:rFonts w:ascii="Verdana" w:hAnsi="Verdana" w:cstheme="majorHAnsi"/>
          <w:color w:val="000000"/>
          <w:sz w:val="22"/>
        </w:rPr>
      </w:pPr>
      <w:r>
        <w:rPr>
          <w:rFonts w:ascii="Verdana" w:hAnsi="Verdana" w:cstheme="majorHAnsi"/>
          <w:color w:val="000000"/>
          <w:sz w:val="22"/>
        </w:rPr>
        <w:t>a véleménynyilvánítás szabadságához és a tájékozódáshoz való jog gyakorlása céljából;</w:t>
      </w:r>
    </w:p>
    <w:p w:rsidR="00036116" w:rsidRDefault="002E4126">
      <w:pPr>
        <w:pStyle w:val="Listaszerbekezds"/>
        <w:numPr>
          <w:ilvl w:val="0"/>
          <w:numId w:val="6"/>
        </w:numPr>
        <w:spacing w:before="120" w:after="0"/>
        <w:rPr>
          <w:rFonts w:ascii="Verdana" w:hAnsi="Verdana" w:cstheme="majorHAnsi"/>
          <w:color w:val="000000"/>
          <w:sz w:val="22"/>
        </w:rPr>
      </w:pPr>
      <w:r>
        <w:rPr>
          <w:rFonts w:ascii="Verdana" w:hAnsi="Verdana" w:cstheme="majorHAnsi"/>
          <w:color w:val="000000"/>
          <w:sz w:val="22"/>
        </w:rPr>
        <w:t>a személyes adatok kezelését előíró, az adatkezelőre alkalmazandó uniós vagy tagállami jog szerinti kötelezettség teljesítése, illetve közérdekből;</w:t>
      </w:r>
    </w:p>
    <w:p w:rsidR="00036116" w:rsidRDefault="002E4126">
      <w:pPr>
        <w:pStyle w:val="Listaszerbekezds"/>
        <w:numPr>
          <w:ilvl w:val="0"/>
          <w:numId w:val="6"/>
        </w:numPr>
        <w:spacing w:before="120" w:after="0"/>
        <w:rPr>
          <w:rFonts w:ascii="Verdana" w:hAnsi="Verdana" w:cstheme="majorHAnsi"/>
          <w:color w:val="000000"/>
          <w:sz w:val="22"/>
        </w:rPr>
      </w:pPr>
      <w:r>
        <w:rPr>
          <w:rFonts w:ascii="Verdana" w:hAnsi="Verdana" w:cstheme="majorHAnsi"/>
          <w:color w:val="000000"/>
          <w:sz w:val="22"/>
        </w:rPr>
        <w:t xml:space="preserve">a népegészségügy területét érintő közérdek alapján </w:t>
      </w:r>
    </w:p>
    <w:p w:rsidR="00036116" w:rsidRDefault="002E4126">
      <w:pPr>
        <w:pStyle w:val="Listaszerbekezds"/>
        <w:numPr>
          <w:ilvl w:val="0"/>
          <w:numId w:val="6"/>
        </w:numPr>
        <w:spacing w:before="120" w:after="0"/>
        <w:rPr>
          <w:rFonts w:ascii="Verdana" w:hAnsi="Verdana" w:cstheme="majorHAnsi"/>
          <w:color w:val="000000"/>
          <w:sz w:val="22"/>
        </w:rPr>
      </w:pPr>
      <w:r>
        <w:rPr>
          <w:rFonts w:ascii="Verdana" w:hAnsi="Verdana" w:cstheme="majorHAnsi"/>
          <w:color w:val="000000"/>
          <w:sz w:val="22"/>
        </w:rPr>
        <w:t>közérdekű archiválás céljából, tudományos és történelmi kutatási célból vagy statisztikai célból, amennyiben a törlés valószínűsíthetően lehetetlenné tenné vagy komolyan veszélyeztetné ezt az adatkezelést; vagy</w:t>
      </w:r>
    </w:p>
    <w:p w:rsidR="00036116" w:rsidRDefault="002E4126">
      <w:pPr>
        <w:pStyle w:val="Listaszerbekezds"/>
        <w:numPr>
          <w:ilvl w:val="0"/>
          <w:numId w:val="6"/>
        </w:numPr>
        <w:spacing w:before="120" w:after="0"/>
        <w:rPr>
          <w:rFonts w:ascii="Verdana" w:hAnsi="Verdana" w:cstheme="majorHAnsi"/>
          <w:color w:val="000000"/>
          <w:sz w:val="22"/>
        </w:rPr>
      </w:pPr>
      <w:r>
        <w:rPr>
          <w:rFonts w:ascii="Verdana" w:hAnsi="Verdana" w:cstheme="majorHAnsi"/>
          <w:color w:val="000000"/>
          <w:sz w:val="22"/>
        </w:rPr>
        <w:t>jogi igények előterjesztéséhez, érvényesítéséhez, illetve védelméhez.</w:t>
      </w:r>
    </w:p>
    <w:p w:rsidR="00036116" w:rsidRDefault="002E4126">
      <w:pPr>
        <w:pStyle w:val="Cmsor2"/>
        <w:numPr>
          <w:ilvl w:val="1"/>
          <w:numId w:val="2"/>
        </w:numPr>
        <w:rPr>
          <w:rFonts w:ascii="Verdana" w:hAnsi="Verdana"/>
        </w:rPr>
      </w:pPr>
      <w:r>
        <w:rPr>
          <w:rFonts w:ascii="Verdana" w:hAnsi="Verdana"/>
        </w:rPr>
        <w:t>Kérheti, hogy korlátozzuk az adatkezelést</w:t>
      </w:r>
    </w:p>
    <w:p w:rsidR="00036116" w:rsidRDefault="002E4126">
      <w:pPr>
        <w:spacing w:before="120" w:after="0"/>
        <w:rPr>
          <w:rFonts w:ascii="Verdana" w:hAnsi="Verdana" w:cstheme="majorHAnsi"/>
          <w:color w:val="000000"/>
        </w:rPr>
      </w:pPr>
      <w:r>
        <w:rPr>
          <w:rFonts w:ascii="Verdana" w:hAnsi="Verdana" w:cstheme="majorHAnsi"/>
          <w:color w:val="000000"/>
        </w:rPr>
        <w:lastRenderedPageBreak/>
        <w:t>Ön kérheti, hogy korlátozzuk az adatkezelést (GDPR 18. cikk), ha az alábbiak valamelyike teljesül:</w:t>
      </w:r>
    </w:p>
    <w:p w:rsidR="00036116" w:rsidRDefault="002E4126">
      <w:pPr>
        <w:pStyle w:val="Listaszerbekezds"/>
        <w:numPr>
          <w:ilvl w:val="0"/>
          <w:numId w:val="7"/>
        </w:numPr>
        <w:spacing w:after="0"/>
        <w:rPr>
          <w:rFonts w:ascii="Verdana" w:hAnsi="Verdana" w:cstheme="majorHAnsi"/>
          <w:color w:val="000000"/>
          <w:sz w:val="22"/>
          <w:szCs w:val="22"/>
        </w:rPr>
      </w:pPr>
      <w:r>
        <w:rPr>
          <w:rFonts w:ascii="Verdana" w:hAnsi="Verdana" w:cstheme="majorHAnsi"/>
          <w:color w:val="000000"/>
          <w:sz w:val="22"/>
          <w:szCs w:val="22"/>
        </w:rPr>
        <w:t>Ön vitatja a személyes adatok pontosságát, ez esetben a korlátozás arra az időtartamra vonatkozik, amely lehetővé teszi, ellenőrizzük a személyes adatok pontosságát</w:t>
      </w:r>
    </w:p>
    <w:p w:rsidR="00036116" w:rsidRDefault="002E4126">
      <w:pPr>
        <w:pStyle w:val="Listaszerbekezds"/>
        <w:numPr>
          <w:ilvl w:val="0"/>
          <w:numId w:val="7"/>
        </w:numPr>
        <w:spacing w:before="120" w:after="0"/>
        <w:rPr>
          <w:rFonts w:ascii="Verdana" w:hAnsi="Verdana" w:cstheme="majorHAnsi"/>
          <w:color w:val="000000"/>
          <w:sz w:val="22"/>
          <w:szCs w:val="22"/>
        </w:rPr>
      </w:pPr>
      <w:r>
        <w:rPr>
          <w:rFonts w:ascii="Verdana" w:hAnsi="Verdana" w:cstheme="majorHAnsi"/>
          <w:color w:val="000000"/>
          <w:sz w:val="22"/>
          <w:szCs w:val="22"/>
        </w:rPr>
        <w:t>Az adatkezelés jogellenes, de Ön ellenzi az adatok törlését, és ehelyett kéri azok felhasználásának korlátozását;</w:t>
      </w:r>
    </w:p>
    <w:p w:rsidR="00036116" w:rsidRDefault="002E4126">
      <w:pPr>
        <w:pStyle w:val="Listaszerbekezds"/>
        <w:numPr>
          <w:ilvl w:val="0"/>
          <w:numId w:val="7"/>
        </w:numPr>
        <w:spacing w:before="120" w:after="0"/>
        <w:rPr>
          <w:rFonts w:ascii="Verdana" w:hAnsi="Verdana" w:cstheme="majorHAnsi"/>
          <w:color w:val="000000"/>
          <w:sz w:val="22"/>
          <w:szCs w:val="22"/>
        </w:rPr>
      </w:pPr>
      <w:r>
        <w:rPr>
          <w:rFonts w:ascii="Verdana" w:hAnsi="Verdana" w:cstheme="majorHAnsi"/>
          <w:color w:val="000000"/>
          <w:sz w:val="22"/>
          <w:szCs w:val="22"/>
        </w:rPr>
        <w:t xml:space="preserve">Már nincs szükségünk a személyes adatokra az adatkezelés céljából, de Ön igényli azokat jogi igények előterjesztéséhez, érvényesítéséhez vagy védelméhez; </w:t>
      </w:r>
    </w:p>
    <w:p w:rsidR="00036116" w:rsidRDefault="002E4126">
      <w:pPr>
        <w:pStyle w:val="Listaszerbekezds"/>
        <w:numPr>
          <w:ilvl w:val="0"/>
          <w:numId w:val="7"/>
        </w:numPr>
        <w:spacing w:before="120" w:after="0"/>
        <w:rPr>
          <w:rFonts w:ascii="Verdana" w:hAnsi="Verdana" w:cstheme="majorHAnsi"/>
          <w:color w:val="000000"/>
          <w:sz w:val="22"/>
          <w:szCs w:val="22"/>
        </w:rPr>
      </w:pPr>
      <w:r>
        <w:rPr>
          <w:rFonts w:ascii="Verdana" w:hAnsi="Verdana" w:cstheme="majorHAnsi"/>
          <w:color w:val="000000"/>
          <w:sz w:val="22"/>
          <w:szCs w:val="22"/>
        </w:rPr>
        <w:t>Ön tiltakozott az adatkezelés ellen; ez esetben a korlátozás arra az időtartamra vonatkozik, amíg megállapításra nem kerül, hogy az Adatkezelő jogos indokai elsőbbséget élveznek-e az Ön jogos indokaival szemben.</w:t>
      </w:r>
    </w:p>
    <w:p w:rsidR="00036116" w:rsidRDefault="002E4126">
      <w:pPr>
        <w:spacing w:before="120"/>
        <w:rPr>
          <w:rFonts w:ascii="Verdana" w:hAnsi="Verdana" w:cstheme="majorHAnsi"/>
          <w:color w:val="000000"/>
        </w:rPr>
      </w:pPr>
      <w:r>
        <w:rPr>
          <w:rFonts w:ascii="Verdana" w:hAnsi="Verdana" w:cstheme="majorHAnsi"/>
          <w:color w:val="000000"/>
        </w:rPr>
        <w:t>Korlátozás esetén a személyes adatokat a tárolás kivételével csak az Ön hozzájárulásával, vagy jogi igények előterjesztéséhez, érvényesítéséhez vagy védelméhez, vagy más természetes vagy jogi személy jogainak védelme érdekében, vagy az Unió, illetve valamely tagállam fontos közérdekéből lehet kezelni.</w:t>
      </w:r>
    </w:p>
    <w:p w:rsidR="00036116" w:rsidRDefault="002E4126">
      <w:pPr>
        <w:spacing w:before="120"/>
        <w:rPr>
          <w:rFonts w:ascii="Verdana" w:hAnsi="Verdana" w:cstheme="majorHAnsi"/>
          <w:color w:val="000000"/>
        </w:rPr>
      </w:pPr>
      <w:r>
        <w:rPr>
          <w:rFonts w:ascii="Verdana" w:hAnsi="Verdana" w:cstheme="majorHAnsi"/>
          <w:color w:val="000000"/>
        </w:rPr>
        <w:t xml:space="preserve">A korlátozás esetleges feloldásáról előzetesen tájékoztatjuk Önt. </w:t>
      </w:r>
    </w:p>
    <w:p w:rsidR="00036116" w:rsidRDefault="002E4126">
      <w:pPr>
        <w:pStyle w:val="Cmsor2"/>
        <w:numPr>
          <w:ilvl w:val="1"/>
          <w:numId w:val="2"/>
        </w:numPr>
        <w:rPr>
          <w:rFonts w:ascii="Verdana" w:hAnsi="Verdana"/>
        </w:rPr>
      </w:pPr>
      <w:r>
        <w:rPr>
          <w:rFonts w:ascii="Verdana" w:hAnsi="Verdana"/>
        </w:rPr>
        <w:t>Kérheti, hogy adjuk át a személyes adatait (adathordozhatósághoz való jog)</w:t>
      </w:r>
    </w:p>
    <w:p w:rsidR="00036116" w:rsidRDefault="002E4126">
      <w:pPr>
        <w:spacing w:before="120"/>
        <w:rPr>
          <w:rFonts w:ascii="Verdana" w:hAnsi="Verdana" w:cstheme="majorHAnsi"/>
          <w:color w:val="000000"/>
        </w:rPr>
      </w:pPr>
      <w:r>
        <w:rPr>
          <w:rFonts w:ascii="Verdana" w:hAnsi="Verdana" w:cstheme="majorHAnsi"/>
          <w:color w:val="000000"/>
        </w:rPr>
        <w:t xml:space="preserve">Ön jogosult arra, hogy az általunk kezelt személyes adatait géppel olvasható formátumban megkapja (GDPR 20. cikk), továbbá jogosult arra, hogy ezeket az adatokat egy másik adatkezelőnek továbbítsa – vagy kérésére – továbbítsuk, amennyiben az adatkezelés kizárólag az Ön hozzájárulásán, vagy Önnel, vagy az Ön érdekében kötött szerződésen alapul és automatizált módon történik. </w:t>
      </w:r>
    </w:p>
    <w:p w:rsidR="00036116" w:rsidRDefault="00036116">
      <w:pPr>
        <w:rPr>
          <w:rFonts w:ascii="Verdana" w:hAnsi="Verdana" w:cstheme="majorHAnsi"/>
          <w:vanish/>
          <w:color w:val="000000"/>
        </w:rPr>
      </w:pPr>
    </w:p>
    <w:p w:rsidR="00036116" w:rsidRDefault="002E4126">
      <w:pPr>
        <w:rPr>
          <w:rFonts w:ascii="Verdana" w:hAnsi="Verdana" w:cstheme="majorHAnsi"/>
          <w:color w:val="000000"/>
        </w:rPr>
      </w:pPr>
      <w:r>
        <w:rPr>
          <w:rFonts w:ascii="Verdana" w:hAnsi="Verdana" w:cstheme="majorHAnsi"/>
          <w:color w:val="000000"/>
        </w:rPr>
        <w:t>Az említett jog nem alkalmazandó abban az esetben, ha az adatkezelés közérdekű feladat végrehajtásához szükséges, vagy az Adatkezelőre ruházott közhatalmi jogosítványai gyakorlásának keretében végzett feladat végrehajtásához szükséges Nem sértheti a törléshez való jogot és nem érintheti hátrányosan mások jogait és szabadságait.</w:t>
      </w:r>
    </w:p>
    <w:p w:rsidR="00036116" w:rsidRDefault="002E4126">
      <w:pPr>
        <w:pStyle w:val="Cmsor2"/>
        <w:numPr>
          <w:ilvl w:val="1"/>
          <w:numId w:val="2"/>
        </w:numPr>
        <w:rPr>
          <w:rFonts w:ascii="Verdana" w:hAnsi="Verdana"/>
        </w:rPr>
      </w:pPr>
      <w:r>
        <w:rPr>
          <w:rFonts w:ascii="Verdana" w:hAnsi="Verdana"/>
        </w:rPr>
        <w:t>Tiltakozhat a személyes adatai kezelése ellen</w:t>
      </w:r>
    </w:p>
    <w:p w:rsidR="00036116" w:rsidRDefault="002E4126">
      <w:pPr>
        <w:outlineLvl w:val="2"/>
        <w:rPr>
          <w:rFonts w:ascii="Verdana" w:hAnsi="Verdana" w:cstheme="majorHAnsi"/>
          <w:color w:val="000000"/>
        </w:rPr>
      </w:pPr>
      <w:r>
        <w:rPr>
          <w:rFonts w:ascii="Verdana" w:hAnsi="Verdana" w:cstheme="majorHAnsi"/>
          <w:color w:val="000000" w:themeColor="text1"/>
        </w:rPr>
        <w:t>Ön tiltakozhat a személyes adatai kezelése ellen (GDPR 21. cikk), amennyiben:</w:t>
      </w:r>
      <w:r>
        <w:rPr>
          <w:rFonts w:ascii="Verdana" w:hAnsi="Verdana" w:cstheme="majorHAnsi"/>
          <w:color w:val="000000"/>
        </w:rPr>
        <w:t xml:space="preserve"> </w:t>
      </w:r>
    </w:p>
    <w:p w:rsidR="00036116" w:rsidRDefault="002E4126">
      <w:pPr>
        <w:pStyle w:val="Listaszerbekezds"/>
        <w:numPr>
          <w:ilvl w:val="0"/>
          <w:numId w:val="8"/>
        </w:numPr>
        <w:spacing w:after="0"/>
        <w:outlineLvl w:val="2"/>
        <w:rPr>
          <w:rFonts w:ascii="Verdana" w:hAnsi="Verdana" w:cstheme="majorHAnsi"/>
          <w:color w:val="000000" w:themeColor="text1"/>
          <w:sz w:val="22"/>
          <w:szCs w:val="22"/>
        </w:rPr>
      </w:pPr>
      <w:r>
        <w:rPr>
          <w:rFonts w:ascii="Verdana" w:hAnsi="Verdana" w:cstheme="majorHAnsi"/>
          <w:color w:val="000000" w:themeColor="text1"/>
          <w:sz w:val="22"/>
          <w:szCs w:val="22"/>
        </w:rPr>
        <w:t xml:space="preserve">Az adatkezelés közérdekű feladat végrehajtásához vagy az adatkezelőre ruházott közhatalmi jogosítvány gyakorlásának keretében végzett feladat végrehajtásához szükséges, ideértve az ezen alapuló profilozást is; </w:t>
      </w:r>
    </w:p>
    <w:p w:rsidR="00036116" w:rsidRDefault="002E4126">
      <w:pPr>
        <w:pStyle w:val="Listaszerbekezds"/>
        <w:numPr>
          <w:ilvl w:val="0"/>
          <w:numId w:val="8"/>
        </w:numPr>
        <w:spacing w:after="0"/>
        <w:outlineLvl w:val="2"/>
        <w:rPr>
          <w:rFonts w:ascii="Verdana" w:hAnsi="Verdana" w:cstheme="majorHAnsi"/>
          <w:color w:val="000000" w:themeColor="text1"/>
          <w:sz w:val="22"/>
          <w:szCs w:val="22"/>
        </w:rPr>
      </w:pPr>
      <w:r>
        <w:rPr>
          <w:rFonts w:ascii="Verdana" w:hAnsi="Verdana" w:cstheme="majorHAnsi"/>
          <w:color w:val="000000" w:themeColor="text1"/>
          <w:sz w:val="22"/>
          <w:szCs w:val="22"/>
        </w:rPr>
        <w:t>Az adatkezelés az adatkezelő vagy egy harmadik fél jogos érdekeinek érvényesítéséhez szükséges, ideértve az ezen alapuló profilozást is;</w:t>
      </w:r>
    </w:p>
    <w:p w:rsidR="00036116" w:rsidRDefault="002E4126">
      <w:pPr>
        <w:spacing w:before="120"/>
        <w:outlineLvl w:val="2"/>
        <w:rPr>
          <w:rFonts w:ascii="Verdana" w:hAnsi="Verdana" w:cstheme="majorHAnsi"/>
          <w:color w:val="000000"/>
        </w:rPr>
      </w:pPr>
      <w:r>
        <w:rPr>
          <w:rFonts w:ascii="Verdana" w:hAnsi="Verdana" w:cstheme="majorHAnsi"/>
          <w:color w:val="000000"/>
        </w:rPr>
        <w:lastRenderedPageBreak/>
        <w:t>A fenti esetekben a személyes adatokat töröljük, kivéve, ha azok kezelését olyan kényszerítő erejű jogos okok indokolják, amelyek elsőbbséget élveznek az Ön érdekeivel, jogaival és szabadságaival szemben, vagy amelyek jogi igények előterjesztéséhez, érvényesítéséhez vagy védelméhez kapcsolódnak.</w:t>
      </w:r>
    </w:p>
    <w:p w:rsidR="00036116" w:rsidRDefault="002E4126">
      <w:pPr>
        <w:spacing w:after="0"/>
        <w:outlineLvl w:val="2"/>
        <w:rPr>
          <w:rFonts w:ascii="Verdana" w:hAnsi="Verdana" w:cstheme="majorHAnsi"/>
          <w:color w:val="000000"/>
        </w:rPr>
      </w:pPr>
      <w:r>
        <w:rPr>
          <w:rFonts w:ascii="Verdana" w:hAnsi="Verdana" w:cstheme="majorHAnsi"/>
          <w:color w:val="000000" w:themeColor="text1"/>
        </w:rPr>
        <w:t>Ön akkor is tiltakozhat a személyes adatai kezelése ellen, ha:</w:t>
      </w:r>
      <w:r>
        <w:rPr>
          <w:rFonts w:ascii="Verdana" w:hAnsi="Verdana" w:cstheme="majorHAnsi"/>
          <w:color w:val="000000"/>
        </w:rPr>
        <w:t xml:space="preserve"> </w:t>
      </w:r>
    </w:p>
    <w:p w:rsidR="00036116" w:rsidRDefault="002E4126">
      <w:pPr>
        <w:pStyle w:val="Listaszerbekezds"/>
        <w:numPr>
          <w:ilvl w:val="0"/>
          <w:numId w:val="9"/>
        </w:numPr>
        <w:spacing w:after="0"/>
        <w:outlineLvl w:val="2"/>
        <w:rPr>
          <w:rFonts w:ascii="Verdana" w:hAnsi="Verdana" w:cstheme="majorHAnsi"/>
          <w:color w:val="000000" w:themeColor="text1"/>
          <w:sz w:val="22"/>
        </w:rPr>
      </w:pPr>
      <w:r>
        <w:rPr>
          <w:rFonts w:ascii="Verdana" w:hAnsi="Verdana" w:cstheme="majorHAnsi"/>
          <w:color w:val="000000"/>
          <w:sz w:val="22"/>
        </w:rPr>
        <w:t>Az adatok kezelése közvetlen üzletszerzés érdekében történik (ennek keretében a profilozás ellen is tiltakozhat); Ebben az esetben a személyes adatokat töröljük</w:t>
      </w:r>
    </w:p>
    <w:p w:rsidR="00036116" w:rsidRDefault="002E4126">
      <w:pPr>
        <w:pStyle w:val="Listaszerbekezds"/>
        <w:numPr>
          <w:ilvl w:val="0"/>
          <w:numId w:val="9"/>
        </w:numPr>
        <w:spacing w:after="0"/>
        <w:outlineLvl w:val="2"/>
        <w:rPr>
          <w:rFonts w:ascii="Verdana" w:hAnsi="Verdana" w:cstheme="majorHAnsi"/>
          <w:color w:val="000000" w:themeColor="text1"/>
          <w:sz w:val="22"/>
        </w:rPr>
      </w:pPr>
      <w:r>
        <w:rPr>
          <w:rFonts w:ascii="Verdana" w:hAnsi="Verdana" w:cstheme="majorHAnsi"/>
          <w:color w:val="000000"/>
          <w:sz w:val="22"/>
        </w:rPr>
        <w:t>A személyes adatok kezelésére tudományos és történelmi kutatási célból vagy statisztikai célból kerül sor. Ebben az esetben a személyes adatokat töröljük</w:t>
      </w:r>
      <w:r>
        <w:rPr>
          <w:rFonts w:ascii="Verdana" w:hAnsi="Verdana" w:cstheme="majorHAnsi"/>
          <w:sz w:val="22"/>
        </w:rPr>
        <w:t xml:space="preserve"> </w:t>
      </w:r>
      <w:r>
        <w:rPr>
          <w:rFonts w:ascii="Verdana" w:hAnsi="Verdana" w:cstheme="majorHAnsi"/>
          <w:color w:val="000000"/>
          <w:sz w:val="22"/>
        </w:rPr>
        <w:t>kivéve, ha az adatkezelésre közérdekű okból végzett feladat végrehajtása érdekében van szükség.</w:t>
      </w:r>
    </w:p>
    <w:p w:rsidR="00036116" w:rsidRDefault="002E4126">
      <w:pPr>
        <w:pStyle w:val="Cmsor2"/>
        <w:numPr>
          <w:ilvl w:val="1"/>
          <w:numId w:val="2"/>
        </w:numPr>
        <w:rPr>
          <w:rFonts w:ascii="Verdana" w:hAnsi="Verdana"/>
        </w:rPr>
      </w:pPr>
      <w:r>
        <w:rPr>
          <w:rFonts w:ascii="Verdana" w:hAnsi="Verdana"/>
        </w:rPr>
        <w:t>Automatizált döntéshozatallal kapcsolatos jogok beleértve a profilalkotást</w:t>
      </w:r>
    </w:p>
    <w:p w:rsidR="00036116" w:rsidRDefault="002E4126">
      <w:pPr>
        <w:spacing w:before="120"/>
        <w:rPr>
          <w:rFonts w:ascii="Verdana" w:hAnsi="Verdana" w:cstheme="majorHAnsi"/>
          <w:color w:val="000000"/>
        </w:rPr>
      </w:pPr>
      <w:r>
        <w:rPr>
          <w:rFonts w:ascii="Verdana" w:hAnsi="Verdana" w:cstheme="majorHAnsi"/>
          <w:color w:val="000000"/>
        </w:rPr>
        <w:t>Ön jogosult arra, hogy ne terjedjen ki Önre az olyan, kizárólag automatizált adatkezelésen – ideértve a profilalkotást is – alapuló döntés hatálya (GDPR 22. cikk), amely Önre nézve joghatással járna vagy hasonlóképpen jelentős mértékben érintené.</w:t>
      </w:r>
    </w:p>
    <w:p w:rsidR="00036116" w:rsidRDefault="002E4126">
      <w:pPr>
        <w:spacing w:before="120" w:after="0"/>
        <w:rPr>
          <w:rFonts w:ascii="Verdana" w:hAnsi="Verdana" w:cstheme="majorHAnsi"/>
          <w:color w:val="000000"/>
        </w:rPr>
      </w:pPr>
      <w:r>
        <w:rPr>
          <w:rFonts w:ascii="Verdana" w:hAnsi="Verdana" w:cstheme="majorHAnsi"/>
          <w:color w:val="000000"/>
        </w:rPr>
        <w:t xml:space="preserve">A fentiek nem érvényesek akkor, ha a döntés: </w:t>
      </w:r>
    </w:p>
    <w:p w:rsidR="00036116" w:rsidRDefault="002E4126">
      <w:pPr>
        <w:pStyle w:val="Listaszerbekezds"/>
        <w:numPr>
          <w:ilvl w:val="0"/>
          <w:numId w:val="10"/>
        </w:numPr>
        <w:spacing w:after="0"/>
        <w:ind w:left="714" w:hanging="357"/>
        <w:rPr>
          <w:rFonts w:ascii="Verdana" w:hAnsi="Verdana" w:cstheme="majorHAnsi"/>
          <w:color w:val="000000"/>
          <w:sz w:val="22"/>
        </w:rPr>
      </w:pPr>
      <w:r>
        <w:rPr>
          <w:rFonts w:ascii="Verdana" w:hAnsi="Verdana" w:cstheme="majorHAnsi"/>
          <w:color w:val="000000"/>
          <w:sz w:val="22"/>
        </w:rPr>
        <w:t>szerződés megkötése vagy az Önnel kötött szerződés teljesítése érdekében szükséges;</w:t>
      </w:r>
    </w:p>
    <w:p w:rsidR="00036116" w:rsidRDefault="002E4126">
      <w:pPr>
        <w:pStyle w:val="Listaszerbekezds"/>
        <w:numPr>
          <w:ilvl w:val="0"/>
          <w:numId w:val="10"/>
        </w:numPr>
        <w:spacing w:before="120" w:after="0"/>
        <w:rPr>
          <w:rFonts w:ascii="Verdana" w:hAnsi="Verdana" w:cstheme="majorHAnsi"/>
          <w:color w:val="000000"/>
          <w:sz w:val="22"/>
        </w:rPr>
      </w:pPr>
      <w:r>
        <w:rPr>
          <w:rFonts w:ascii="Verdana" w:hAnsi="Verdana" w:cstheme="majorHAnsi"/>
          <w:color w:val="000000"/>
          <w:sz w:val="22"/>
        </w:rPr>
        <w:t>meghozatalát olyan uniós vagy tagállami jog teszi lehetővé, amely az Ön jogainak és szabadságainak, valamint jogos érdekeinek védelmét szolgáló megfelelő intézkedéseket is megállapít;</w:t>
      </w:r>
    </w:p>
    <w:p w:rsidR="00036116" w:rsidRDefault="002E4126">
      <w:pPr>
        <w:pStyle w:val="Listaszerbekezds"/>
        <w:numPr>
          <w:ilvl w:val="0"/>
          <w:numId w:val="10"/>
        </w:numPr>
        <w:spacing w:before="120" w:after="0"/>
        <w:rPr>
          <w:rFonts w:ascii="Verdana" w:hAnsi="Verdana" w:cstheme="majorHAnsi"/>
          <w:color w:val="000000"/>
          <w:sz w:val="22"/>
        </w:rPr>
      </w:pPr>
      <w:r>
        <w:rPr>
          <w:rFonts w:ascii="Verdana" w:hAnsi="Verdana" w:cstheme="majorHAnsi"/>
          <w:color w:val="000000"/>
          <w:sz w:val="22"/>
        </w:rPr>
        <w:t>vagy az Ön kifejezett hozzájárulásán alapul.</w:t>
      </w:r>
    </w:p>
    <w:p w:rsidR="00036116" w:rsidRDefault="002E4126">
      <w:pPr>
        <w:spacing w:before="120"/>
        <w:rPr>
          <w:rFonts w:ascii="Verdana" w:hAnsi="Verdana" w:cstheme="majorHAnsi"/>
          <w:color w:val="000000"/>
        </w:rPr>
      </w:pPr>
      <w:r>
        <w:rPr>
          <w:rFonts w:ascii="Verdana" w:hAnsi="Verdana" w:cstheme="majorHAnsi"/>
          <w:color w:val="000000"/>
        </w:rPr>
        <w:t xml:space="preserve">A jogszabályi kötelezést kivéve ezekben az esetekben is </w:t>
      </w:r>
      <w:r>
        <w:rPr>
          <w:rFonts w:ascii="Verdana" w:hAnsi="Verdana" w:cstheme="majorHAnsi"/>
          <w:vanish/>
          <w:color w:val="000000"/>
        </w:rPr>
        <w:t xml:space="preserve">kérhet </w:t>
      </w:r>
      <w:r>
        <w:rPr>
          <w:rFonts w:ascii="Verdana" w:hAnsi="Verdana" w:cstheme="majorHAnsi"/>
          <w:color w:val="000000"/>
        </w:rPr>
        <w:t>emberi beavatkozást a folyamatba, kifejezheti álláspontját és a döntéssel szemben kifogást nyújthat be.</w:t>
      </w:r>
    </w:p>
    <w:p w:rsidR="00036116" w:rsidRDefault="00036116">
      <w:pPr>
        <w:spacing w:before="120"/>
        <w:rPr>
          <w:rFonts w:ascii="Verdana" w:hAnsi="Verdana" w:cstheme="majorHAnsi"/>
          <w:vanish/>
          <w:color w:val="000000"/>
        </w:rPr>
      </w:pPr>
    </w:p>
    <w:p w:rsidR="00036116" w:rsidRDefault="00036116">
      <w:pPr>
        <w:rPr>
          <w:rFonts w:ascii="Verdana" w:hAnsi="Verdana" w:cstheme="majorHAnsi"/>
          <w:vanish/>
          <w:color w:val="000000"/>
        </w:rPr>
      </w:pPr>
    </w:p>
    <w:p w:rsidR="00036116" w:rsidRDefault="00036116">
      <w:pPr>
        <w:ind w:left="284"/>
        <w:outlineLvl w:val="2"/>
        <w:rPr>
          <w:rFonts w:ascii="Verdana" w:hAnsi="Verdana" w:cstheme="majorHAnsi"/>
          <w:b/>
          <w:color w:val="000000" w:themeColor="text1"/>
        </w:rPr>
      </w:pPr>
    </w:p>
    <w:p w:rsidR="00036116" w:rsidRDefault="002E4126">
      <w:pPr>
        <w:pStyle w:val="Cmsor2"/>
        <w:numPr>
          <w:ilvl w:val="1"/>
          <w:numId w:val="2"/>
        </w:numPr>
        <w:rPr>
          <w:rFonts w:ascii="Verdana" w:hAnsi="Verdana"/>
        </w:rPr>
      </w:pPr>
      <w:r>
        <w:rPr>
          <w:rFonts w:ascii="Verdana" w:hAnsi="Verdana"/>
        </w:rPr>
        <w:t>Jogorvoslati lehetőségek</w:t>
      </w:r>
    </w:p>
    <w:p w:rsidR="00036116" w:rsidRDefault="002E4126">
      <w:pPr>
        <w:pStyle w:val="Cmsor3"/>
        <w:numPr>
          <w:ilvl w:val="2"/>
          <w:numId w:val="2"/>
        </w:numPr>
        <w:rPr>
          <w:rFonts w:ascii="Verdana" w:hAnsi="Verdana"/>
        </w:rPr>
      </w:pPr>
      <w:r>
        <w:rPr>
          <w:rFonts w:ascii="Verdana" w:hAnsi="Verdana"/>
        </w:rPr>
        <w:t xml:space="preserve">Panaszt tehet a </w:t>
      </w:r>
      <w:proofErr w:type="spellStart"/>
      <w:r>
        <w:rPr>
          <w:rFonts w:ascii="Verdana" w:hAnsi="Verdana"/>
        </w:rPr>
        <w:t>NAIH-nál</w:t>
      </w:r>
      <w:proofErr w:type="spellEnd"/>
    </w:p>
    <w:p w:rsidR="00036116" w:rsidRDefault="002E4126">
      <w:pPr>
        <w:tabs>
          <w:tab w:val="left" w:pos="9356"/>
        </w:tabs>
        <w:outlineLvl w:val="2"/>
        <w:rPr>
          <w:rFonts w:ascii="Verdana" w:hAnsi="Verdana" w:cstheme="majorHAnsi"/>
          <w:color w:val="000000"/>
        </w:rPr>
      </w:pPr>
      <w:r>
        <w:rPr>
          <w:rFonts w:ascii="Verdana" w:hAnsi="Verdana" w:cstheme="majorHAnsi"/>
          <w:color w:val="000000"/>
        </w:rPr>
        <w:t>Amennyiben Ön szerint az Önre vonatkozó személyes adatok kezelése ellentétes az Adatvédelmi Rendelet előírásaival, úgy Ön jogosult panaszt tenni Nemzeti Adatvédelmi és Információbiztonsági Hatóságnál (NAIH).</w:t>
      </w:r>
    </w:p>
    <w:p w:rsidR="00036116" w:rsidRDefault="002E4126">
      <w:pPr>
        <w:contextualSpacing/>
        <w:rPr>
          <w:rFonts w:ascii="Verdana" w:hAnsi="Verdana" w:cstheme="majorHAnsi"/>
          <w:color w:val="000000" w:themeColor="text1"/>
        </w:rPr>
      </w:pPr>
      <w:proofErr w:type="gramStart"/>
      <w:r>
        <w:rPr>
          <w:rFonts w:ascii="Verdana" w:hAnsi="Verdana" w:cstheme="majorHAnsi"/>
          <w:color w:val="000000" w:themeColor="text1"/>
        </w:rPr>
        <w:t>elnök</w:t>
      </w:r>
      <w:proofErr w:type="gramEnd"/>
      <w:r>
        <w:rPr>
          <w:rFonts w:ascii="Verdana" w:hAnsi="Verdana" w:cstheme="majorHAnsi"/>
          <w:color w:val="000000" w:themeColor="text1"/>
        </w:rPr>
        <w:t xml:space="preserve">: </w:t>
      </w:r>
      <w:r>
        <w:rPr>
          <w:rFonts w:ascii="Verdana" w:hAnsi="Verdana" w:cstheme="majorHAnsi"/>
          <w:color w:val="000000" w:themeColor="text1"/>
        </w:rPr>
        <w:tab/>
      </w:r>
      <w:r>
        <w:rPr>
          <w:rFonts w:ascii="Verdana" w:hAnsi="Verdana" w:cstheme="majorHAnsi"/>
          <w:color w:val="000000" w:themeColor="text1"/>
        </w:rPr>
        <w:tab/>
        <w:t>dr. Péterfalvi Attila</w:t>
      </w:r>
    </w:p>
    <w:p w:rsidR="00036116" w:rsidRDefault="002E4126">
      <w:pPr>
        <w:contextualSpacing/>
        <w:rPr>
          <w:rFonts w:ascii="Verdana" w:hAnsi="Verdana" w:cstheme="majorHAnsi"/>
          <w:color w:val="000000" w:themeColor="text1"/>
        </w:rPr>
      </w:pPr>
      <w:proofErr w:type="gramStart"/>
      <w:r>
        <w:rPr>
          <w:rFonts w:ascii="Verdana" w:hAnsi="Verdana" w:cstheme="majorHAnsi"/>
          <w:color w:val="000000" w:themeColor="text1"/>
        </w:rPr>
        <w:t>levelezési</w:t>
      </w:r>
      <w:proofErr w:type="gramEnd"/>
      <w:r>
        <w:rPr>
          <w:rFonts w:ascii="Verdana" w:hAnsi="Verdana" w:cstheme="majorHAnsi"/>
          <w:color w:val="000000" w:themeColor="text1"/>
        </w:rPr>
        <w:t xml:space="preserve"> cím: </w:t>
      </w:r>
      <w:r>
        <w:rPr>
          <w:rFonts w:ascii="Verdana" w:hAnsi="Verdana" w:cstheme="majorHAnsi"/>
          <w:color w:val="000000" w:themeColor="text1"/>
        </w:rPr>
        <w:tab/>
        <w:t>1530 Budapest, Pf.: 5.</w:t>
      </w:r>
    </w:p>
    <w:p w:rsidR="00036116" w:rsidRDefault="002E4126">
      <w:pPr>
        <w:contextualSpacing/>
        <w:rPr>
          <w:rFonts w:ascii="Verdana" w:hAnsi="Verdana" w:cstheme="majorHAnsi"/>
          <w:color w:val="000000" w:themeColor="text1"/>
        </w:rPr>
      </w:pPr>
      <w:proofErr w:type="gramStart"/>
      <w:r>
        <w:rPr>
          <w:rFonts w:ascii="Verdana" w:hAnsi="Verdana" w:cstheme="majorHAnsi"/>
          <w:color w:val="000000" w:themeColor="text1"/>
        </w:rPr>
        <w:t>cím</w:t>
      </w:r>
      <w:proofErr w:type="gramEnd"/>
      <w:r>
        <w:rPr>
          <w:rFonts w:ascii="Verdana" w:hAnsi="Verdana" w:cstheme="majorHAnsi"/>
          <w:color w:val="000000" w:themeColor="text1"/>
        </w:rPr>
        <w:t xml:space="preserve">: </w:t>
      </w:r>
      <w:r>
        <w:rPr>
          <w:rFonts w:ascii="Verdana" w:hAnsi="Verdana" w:cstheme="majorHAnsi"/>
          <w:color w:val="000000" w:themeColor="text1"/>
        </w:rPr>
        <w:tab/>
      </w:r>
      <w:r>
        <w:rPr>
          <w:rFonts w:ascii="Verdana" w:hAnsi="Verdana" w:cstheme="majorHAnsi"/>
          <w:color w:val="000000" w:themeColor="text1"/>
        </w:rPr>
        <w:tab/>
        <w:t>1125 Budapest, Szilágyi Erzsébet fasor 22/c</w:t>
      </w:r>
    </w:p>
    <w:p w:rsidR="00036116" w:rsidRDefault="002E4126">
      <w:pPr>
        <w:contextualSpacing/>
        <w:rPr>
          <w:rFonts w:ascii="Verdana" w:hAnsi="Verdana" w:cstheme="majorHAnsi"/>
          <w:color w:val="000000" w:themeColor="text1"/>
        </w:rPr>
      </w:pPr>
      <w:r>
        <w:rPr>
          <w:rFonts w:ascii="Verdana" w:hAnsi="Verdana" w:cstheme="majorHAnsi"/>
          <w:color w:val="000000" w:themeColor="text1"/>
        </w:rPr>
        <w:t xml:space="preserve">Telefon: </w:t>
      </w:r>
      <w:r>
        <w:rPr>
          <w:rFonts w:ascii="Verdana" w:hAnsi="Verdana" w:cstheme="majorHAnsi"/>
          <w:color w:val="000000" w:themeColor="text1"/>
        </w:rPr>
        <w:tab/>
      </w:r>
      <w:r>
        <w:rPr>
          <w:rFonts w:ascii="Verdana" w:hAnsi="Verdana" w:cstheme="majorHAnsi"/>
          <w:color w:val="000000" w:themeColor="text1"/>
        </w:rPr>
        <w:tab/>
        <w:t>+36 (1) 391-1400</w:t>
      </w:r>
    </w:p>
    <w:p w:rsidR="00036116" w:rsidRDefault="002E4126">
      <w:pPr>
        <w:contextualSpacing/>
        <w:rPr>
          <w:rFonts w:ascii="Verdana" w:hAnsi="Verdana" w:cstheme="majorHAnsi"/>
          <w:color w:val="000000" w:themeColor="text1"/>
        </w:rPr>
      </w:pPr>
      <w:r>
        <w:rPr>
          <w:rFonts w:ascii="Verdana" w:hAnsi="Verdana" w:cstheme="majorHAnsi"/>
          <w:color w:val="000000" w:themeColor="text1"/>
        </w:rPr>
        <w:t xml:space="preserve">Fax: </w:t>
      </w:r>
      <w:r>
        <w:rPr>
          <w:rFonts w:ascii="Verdana" w:hAnsi="Verdana" w:cstheme="majorHAnsi"/>
          <w:color w:val="000000" w:themeColor="text1"/>
        </w:rPr>
        <w:tab/>
      </w:r>
      <w:r>
        <w:rPr>
          <w:rFonts w:ascii="Verdana" w:hAnsi="Verdana" w:cstheme="majorHAnsi"/>
          <w:color w:val="000000" w:themeColor="text1"/>
        </w:rPr>
        <w:tab/>
        <w:t>+36 (1) 391-1410</w:t>
      </w:r>
    </w:p>
    <w:p w:rsidR="00036116" w:rsidRDefault="002E4126">
      <w:pPr>
        <w:contextualSpacing/>
      </w:pPr>
      <w:proofErr w:type="gramStart"/>
      <w:r>
        <w:rPr>
          <w:rFonts w:ascii="Verdana" w:hAnsi="Verdana" w:cstheme="majorHAnsi"/>
          <w:color w:val="000000" w:themeColor="text1"/>
        </w:rPr>
        <w:t>web</w:t>
      </w:r>
      <w:proofErr w:type="gramEnd"/>
      <w:r>
        <w:rPr>
          <w:rFonts w:ascii="Verdana" w:hAnsi="Verdana" w:cstheme="majorHAnsi"/>
          <w:color w:val="000000" w:themeColor="text1"/>
        </w:rPr>
        <w:t>: </w:t>
      </w:r>
      <w:r>
        <w:rPr>
          <w:rFonts w:ascii="Verdana" w:hAnsi="Verdana" w:cstheme="majorHAnsi"/>
          <w:color w:val="000000" w:themeColor="text1"/>
        </w:rPr>
        <w:tab/>
      </w:r>
      <w:r>
        <w:rPr>
          <w:rFonts w:ascii="Verdana" w:hAnsi="Verdana" w:cstheme="majorHAnsi"/>
          <w:color w:val="000000" w:themeColor="text1"/>
        </w:rPr>
        <w:tab/>
      </w:r>
      <w:hyperlink r:id="rId9">
        <w:r>
          <w:rPr>
            <w:rStyle w:val="Internet-hivatkozs"/>
            <w:rFonts w:ascii="Verdana" w:hAnsi="Verdana" w:cstheme="majorHAnsi"/>
          </w:rPr>
          <w:t>http://naih.hu</w:t>
        </w:r>
      </w:hyperlink>
    </w:p>
    <w:p w:rsidR="00036116" w:rsidRDefault="002E4126">
      <w:pPr>
        <w:contextualSpacing/>
      </w:pPr>
      <w:proofErr w:type="gramStart"/>
      <w:r>
        <w:rPr>
          <w:rFonts w:ascii="Verdana" w:hAnsi="Verdana" w:cstheme="majorHAnsi"/>
          <w:color w:val="000000" w:themeColor="text1"/>
        </w:rPr>
        <w:lastRenderedPageBreak/>
        <w:t>e-mail</w:t>
      </w:r>
      <w:proofErr w:type="gramEnd"/>
      <w:r>
        <w:rPr>
          <w:rFonts w:ascii="Verdana" w:hAnsi="Verdana" w:cstheme="majorHAnsi"/>
          <w:color w:val="000000" w:themeColor="text1"/>
        </w:rPr>
        <w:t>: </w:t>
      </w:r>
      <w:r>
        <w:rPr>
          <w:rFonts w:ascii="Verdana" w:hAnsi="Verdana" w:cstheme="majorHAnsi"/>
          <w:color w:val="000000" w:themeColor="text1"/>
        </w:rPr>
        <w:tab/>
      </w:r>
      <w:r>
        <w:rPr>
          <w:rFonts w:ascii="Verdana" w:hAnsi="Verdana" w:cstheme="majorHAnsi"/>
          <w:color w:val="000000" w:themeColor="text1"/>
        </w:rPr>
        <w:tab/>
      </w:r>
      <w:hyperlink r:id="rId10">
        <w:r>
          <w:rPr>
            <w:rStyle w:val="Internet-hivatkozs"/>
            <w:rFonts w:ascii="Verdana" w:hAnsi="Verdana" w:cstheme="majorHAnsi"/>
          </w:rPr>
          <w:t>ugyfelszolgalat@naih.hu</w:t>
        </w:r>
      </w:hyperlink>
    </w:p>
    <w:p w:rsidR="00036116" w:rsidRDefault="00036116">
      <w:pPr>
        <w:ind w:left="284"/>
        <w:contextualSpacing/>
        <w:outlineLvl w:val="2"/>
        <w:rPr>
          <w:rFonts w:ascii="Verdana" w:hAnsi="Verdana" w:cstheme="majorHAnsi"/>
          <w:b/>
          <w:color w:val="000000" w:themeColor="text1"/>
        </w:rPr>
      </w:pPr>
    </w:p>
    <w:p w:rsidR="00036116" w:rsidRDefault="002E4126">
      <w:pPr>
        <w:pStyle w:val="Cmsor3"/>
        <w:numPr>
          <w:ilvl w:val="2"/>
          <w:numId w:val="2"/>
        </w:numPr>
        <w:rPr>
          <w:rFonts w:ascii="Verdana" w:hAnsi="Verdana"/>
        </w:rPr>
      </w:pPr>
      <w:r>
        <w:rPr>
          <w:rFonts w:ascii="Verdana" w:hAnsi="Verdana"/>
        </w:rPr>
        <w:t>Bírósághoz fordulhat</w:t>
      </w:r>
    </w:p>
    <w:p w:rsidR="00036116" w:rsidRDefault="002E4126">
      <w:pPr>
        <w:outlineLvl w:val="2"/>
        <w:rPr>
          <w:rFonts w:ascii="Verdana" w:hAnsi="Verdana" w:cstheme="majorHAnsi"/>
          <w:b/>
          <w:color w:val="000000" w:themeColor="text1"/>
        </w:rPr>
      </w:pPr>
      <w:r>
        <w:rPr>
          <w:rFonts w:ascii="Verdana" w:hAnsi="Verdana" w:cstheme="majorHAnsi"/>
          <w:color w:val="000000"/>
        </w:rPr>
        <w:t>Amennyiben Ön szerint az Önre vonatkozó személyes adatok kezelése ellentétes az Adatvédelmi Rendelet előírásaival és ezzel megsértették az Ön Adatvédelmi Rendeletben foglalt jogait, úgy Ön jogosult</w:t>
      </w:r>
      <w:r>
        <w:rPr>
          <w:rFonts w:ascii="Verdana" w:hAnsi="Verdana" w:cstheme="majorHAnsi"/>
          <w:color w:val="000000" w:themeColor="text1"/>
        </w:rPr>
        <w:t xml:space="preserve"> bírósághoz fordulni. </w:t>
      </w:r>
    </w:p>
    <w:p w:rsidR="00036116" w:rsidRDefault="002E4126">
      <w:pPr>
        <w:rPr>
          <w:rFonts w:ascii="Verdana" w:hAnsi="Verdana" w:cstheme="majorHAnsi"/>
          <w:color w:val="000000" w:themeColor="text1"/>
        </w:rPr>
      </w:pPr>
      <w:r>
        <w:rPr>
          <w:rFonts w:ascii="Verdana" w:hAnsi="Verdana" w:cstheme="majorHAnsi"/>
          <w:color w:val="000000" w:themeColor="text1"/>
        </w:rPr>
        <w:t>A per elbírálása a törvényszék hatáskörébe tartozik. A per - az érintett választása szerint - az érintett lakóhelye vagy tartózkodási helye szerinti törvényszék előtt is megindítható. A perben fél lehet az is, akinek egyébként nincs perbeli jogképessége. A perbe a Hatóság az érintett pernyertessége érdekében beavatkozhat.</w:t>
      </w:r>
    </w:p>
    <w:p w:rsidR="00036116" w:rsidRDefault="002E4126">
      <w:pPr>
        <w:rPr>
          <w:rFonts w:ascii="Verdana" w:hAnsi="Verdana" w:cstheme="majorHAnsi"/>
          <w:color w:val="000000" w:themeColor="text1"/>
        </w:rPr>
      </w:pPr>
      <w:r>
        <w:rPr>
          <w:rFonts w:ascii="Verdana" w:hAnsi="Verdana" w:cstheme="majorHAnsi"/>
          <w:color w:val="000000" w:themeColor="text1"/>
        </w:rPr>
        <w:t>A bírósági eljárásra az Adatvédelmi Rendeletben foglaltakon túl a Polgári Törvénykönyvről szóló 2013. évi V. törvény Második Könyv, harmadik rész, XII. Címében (2:51. § - 2:54. §) foglaltak, valamint az egyéb a bírósági eljárásra vonatkozó jogszabályi előírások irányadóak.</w:t>
      </w:r>
    </w:p>
    <w:p w:rsidR="00036116" w:rsidRDefault="002E4126">
      <w:pPr>
        <w:pStyle w:val="Cmsor3"/>
        <w:numPr>
          <w:ilvl w:val="2"/>
          <w:numId w:val="2"/>
        </w:numPr>
        <w:spacing w:before="240"/>
        <w:rPr>
          <w:rFonts w:ascii="Verdana" w:hAnsi="Verdana"/>
        </w:rPr>
      </w:pPr>
      <w:r>
        <w:rPr>
          <w:rFonts w:ascii="Verdana" w:hAnsi="Verdana"/>
        </w:rPr>
        <w:t>Kártérítés és sérelemdíj</w:t>
      </w:r>
    </w:p>
    <w:p w:rsidR="00036116" w:rsidRDefault="002E4126">
      <w:pPr>
        <w:rPr>
          <w:rFonts w:ascii="Verdana" w:hAnsi="Verdana" w:cstheme="majorHAnsi"/>
          <w:color w:val="000000" w:themeColor="text1"/>
        </w:rPr>
      </w:pPr>
      <w:bookmarkStart w:id="4" w:name="_Toc507964403"/>
      <w:bookmarkStart w:id="5" w:name="_Hlk507856097"/>
      <w:r>
        <w:rPr>
          <w:rFonts w:ascii="Verdana" w:hAnsi="Verdana" w:cstheme="majorHAnsi"/>
          <w:color w:val="000000" w:themeColor="text1"/>
        </w:rPr>
        <w:t>Ha az Adatkezelő az érintett adatainak jogellenes kezelésével kárt okoz, vagy az érintett személyiségi jogát megsérti, az Adatkezelőtől sérelemdíj követelhető.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bookmarkEnd w:id="4"/>
      <w:bookmarkEnd w:id="5"/>
    </w:p>
    <w:p w:rsidR="00036116" w:rsidRDefault="002E4126">
      <w:pPr>
        <w:pStyle w:val="Cmsor1"/>
        <w:numPr>
          <w:ilvl w:val="0"/>
          <w:numId w:val="2"/>
        </w:numPr>
        <w:rPr>
          <w:rFonts w:ascii="Verdana" w:hAnsi="Verdana"/>
        </w:rPr>
      </w:pPr>
      <w:r>
        <w:rPr>
          <w:rFonts w:ascii="Verdana" w:hAnsi="Verdana"/>
        </w:rPr>
        <w:t>Adatbiztonság</w:t>
      </w:r>
    </w:p>
    <w:p w:rsidR="00036116" w:rsidRDefault="002E4126">
      <w:pPr>
        <w:outlineLvl w:val="2"/>
        <w:rPr>
          <w:rFonts w:ascii="Verdana" w:hAnsi="Verdana" w:cstheme="majorHAnsi"/>
          <w:color w:val="000000"/>
        </w:rPr>
      </w:pPr>
      <w:r>
        <w:rPr>
          <w:rFonts w:ascii="Verdana" w:hAnsi="Verdana" w:cstheme="majorHAnsi"/>
          <w:color w:val="000000"/>
        </w:rPr>
        <w:t xml:space="preserve">Mindent megteszünk annak érdekében, hogy figyelembe véve a tudomány és technológia mindenkori állását, a megvalósítás költségeit, továbbá az adatkezelés jellegét, valamint a természetes személyek jogaira és szabadságaira jelentett kockázatokat a megfelelő technikai és szervezési intézkedéseket valósítsunk meg annak érdekében, hogy a kockázat mértékének megfelelő szintű adatbiztonságot garantáljuk. </w:t>
      </w:r>
    </w:p>
    <w:p w:rsidR="00036116" w:rsidRDefault="002E4126">
      <w:pPr>
        <w:outlineLvl w:val="2"/>
        <w:rPr>
          <w:rFonts w:ascii="Verdana" w:hAnsi="Verdana" w:cstheme="majorHAnsi"/>
          <w:color w:val="000000"/>
        </w:rPr>
      </w:pPr>
      <w:r>
        <w:rPr>
          <w:rFonts w:ascii="Verdana" w:hAnsi="Verdana" w:cstheme="majorHAnsi"/>
          <w:color w:val="000000"/>
        </w:rPr>
        <w:t xml:space="preserve">A személyes adatokat mindig bizalmasan, korlátozott hozzáféréssel, titkosítással és az ellenálló képesség lehetséges maximalizálásával, probléma esetén visszaállíthatóság biztosításával kezeljük. Rendszerünket rendszeresen teszteljük a biztonság garantálása érdekében. </w:t>
      </w:r>
    </w:p>
    <w:p w:rsidR="00036116" w:rsidRDefault="002E4126">
      <w:pPr>
        <w:outlineLvl w:val="2"/>
        <w:rPr>
          <w:rFonts w:ascii="Verdana" w:hAnsi="Verdana" w:cstheme="majorHAnsi"/>
          <w:color w:val="000000"/>
        </w:rPr>
      </w:pPr>
      <w:r>
        <w:rPr>
          <w:rFonts w:ascii="Verdana" w:hAnsi="Verdana" w:cstheme="majorHAnsi"/>
          <w:color w:val="000000"/>
        </w:rPr>
        <w:t>A biztonság megfelelő szintjének meghatározásakor figyelembe vesszük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rsidR="00036116" w:rsidRDefault="002E4126">
      <w:pPr>
        <w:outlineLvl w:val="2"/>
        <w:rPr>
          <w:rFonts w:ascii="Verdana" w:hAnsi="Verdana" w:cstheme="majorHAnsi"/>
          <w:color w:val="000000"/>
        </w:rPr>
      </w:pPr>
      <w:r>
        <w:rPr>
          <w:rFonts w:ascii="Verdana" w:hAnsi="Verdana" w:cstheme="majorHAnsi"/>
          <w:color w:val="000000"/>
        </w:rPr>
        <w:lastRenderedPageBreak/>
        <w:t>Megteszünk mindent annak biztosítása érdekében, hogy az irányításunk alatt eljáró, a személyes adatokhoz hozzáféréssel rendelkező személyek kizárólag a mi utasításunknak megfelelően kezelhessék az említett adatokat, kivéve, ha az ettől való eltérésre uniós vagy tagállami jog kötelezi őket.</w:t>
      </w:r>
    </w:p>
    <w:p w:rsidR="00036116" w:rsidRDefault="002E4126">
      <w:pPr>
        <w:pStyle w:val="Cmsor1"/>
        <w:numPr>
          <w:ilvl w:val="0"/>
          <w:numId w:val="2"/>
        </w:numPr>
        <w:rPr>
          <w:rFonts w:ascii="Verdana" w:hAnsi="Verdana"/>
        </w:rPr>
      </w:pPr>
      <w:r>
        <w:rPr>
          <w:rFonts w:ascii="Verdana" w:hAnsi="Verdana"/>
        </w:rPr>
        <w:t>Adatfeldolgozók</w:t>
      </w:r>
    </w:p>
    <w:p w:rsidR="00036116" w:rsidRDefault="002E4126">
      <w:pPr>
        <w:outlineLvl w:val="2"/>
        <w:rPr>
          <w:rFonts w:ascii="Verdana" w:hAnsi="Verdana" w:cstheme="majorHAnsi"/>
          <w:color w:val="000000" w:themeColor="text1"/>
        </w:rPr>
      </w:pPr>
      <w:r>
        <w:rPr>
          <w:rFonts w:ascii="Verdana" w:hAnsi="Verdana" w:cstheme="majorHAnsi"/>
          <w:color w:val="000000" w:themeColor="text1"/>
        </w:rPr>
        <w:t>Az egyes adatkezeléseknél a következő adatfeldolgozókat vesszük igénybe:</w:t>
      </w:r>
    </w:p>
    <w:tbl>
      <w:tblPr>
        <w:tblStyle w:val="Rcsostblzat"/>
        <w:tblW w:w="9062" w:type="dxa"/>
        <w:tblLook w:val="04A0" w:firstRow="1" w:lastRow="0" w:firstColumn="1" w:lastColumn="0" w:noHBand="0" w:noVBand="1"/>
      </w:tblPr>
      <w:tblGrid>
        <w:gridCol w:w="2547"/>
        <w:gridCol w:w="3502"/>
        <w:gridCol w:w="3013"/>
      </w:tblGrid>
      <w:tr w:rsidR="00036116">
        <w:tc>
          <w:tcPr>
            <w:tcW w:w="2547" w:type="dxa"/>
            <w:shd w:val="clear" w:color="auto" w:fill="D9D9D9" w:themeFill="background1" w:themeFillShade="D9"/>
            <w:vAlign w:val="center"/>
          </w:tcPr>
          <w:p w:rsidR="00036116" w:rsidRDefault="002E4126">
            <w:pPr>
              <w:spacing w:before="60" w:after="60"/>
              <w:jc w:val="left"/>
              <w:outlineLvl w:val="2"/>
              <w:rPr>
                <w:rFonts w:ascii="Verdana" w:hAnsi="Verdana" w:cstheme="majorHAnsi"/>
                <w:b/>
              </w:rPr>
            </w:pPr>
            <w:r>
              <w:rPr>
                <w:rFonts w:ascii="Verdana" w:hAnsi="Verdana" w:cstheme="majorHAnsi"/>
                <w:b/>
              </w:rPr>
              <w:t>Tevékenység</w:t>
            </w:r>
          </w:p>
        </w:tc>
        <w:tc>
          <w:tcPr>
            <w:tcW w:w="3502" w:type="dxa"/>
            <w:shd w:val="clear" w:color="auto" w:fill="D9D9D9" w:themeFill="background1" w:themeFillShade="D9"/>
            <w:vAlign w:val="center"/>
          </w:tcPr>
          <w:p w:rsidR="00036116" w:rsidRDefault="002E4126">
            <w:pPr>
              <w:spacing w:before="60" w:after="60"/>
              <w:jc w:val="left"/>
              <w:outlineLvl w:val="2"/>
              <w:rPr>
                <w:rFonts w:ascii="Verdana" w:hAnsi="Verdana" w:cstheme="majorHAnsi"/>
                <w:b/>
              </w:rPr>
            </w:pPr>
            <w:r>
              <w:rPr>
                <w:rFonts w:ascii="Verdana" w:hAnsi="Verdana" w:cstheme="majorHAnsi"/>
                <w:b/>
              </w:rPr>
              <w:t>Név / Cégnév</w:t>
            </w:r>
          </w:p>
        </w:tc>
        <w:tc>
          <w:tcPr>
            <w:tcW w:w="3013" w:type="dxa"/>
            <w:shd w:val="clear" w:color="auto" w:fill="D9D9D9" w:themeFill="background1" w:themeFillShade="D9"/>
            <w:vAlign w:val="center"/>
          </w:tcPr>
          <w:p w:rsidR="00036116" w:rsidRDefault="002E4126">
            <w:pPr>
              <w:spacing w:before="60" w:after="60"/>
              <w:jc w:val="left"/>
              <w:outlineLvl w:val="2"/>
              <w:rPr>
                <w:rFonts w:ascii="Verdana" w:hAnsi="Verdana" w:cstheme="majorHAnsi"/>
                <w:b/>
              </w:rPr>
            </w:pPr>
            <w:r>
              <w:rPr>
                <w:rFonts w:ascii="Verdana" w:hAnsi="Verdana" w:cstheme="majorHAnsi"/>
                <w:b/>
              </w:rPr>
              <w:t>Székhely</w:t>
            </w:r>
          </w:p>
        </w:tc>
      </w:tr>
      <w:tr w:rsidR="00036116">
        <w:trPr>
          <w:cantSplit/>
        </w:trPr>
        <w:tc>
          <w:tcPr>
            <w:tcW w:w="2547" w:type="dxa"/>
            <w:shd w:val="clear" w:color="auto" w:fill="auto"/>
            <w:vAlign w:val="center"/>
          </w:tcPr>
          <w:p w:rsidR="00CD6C92" w:rsidRDefault="00CD6C92" w:rsidP="00CD6C92">
            <w:pPr>
              <w:spacing w:after="60"/>
              <w:ind w:firstLine="0"/>
              <w:jc w:val="left"/>
              <w:outlineLvl w:val="2"/>
              <w:rPr>
                <w:rFonts w:ascii="Verdana" w:hAnsi="Verdana" w:cstheme="majorHAnsi"/>
                <w:color w:val="000000"/>
              </w:rPr>
            </w:pPr>
            <w:r>
              <w:rPr>
                <w:rFonts w:ascii="Verdana" w:hAnsi="Verdana" w:cstheme="majorHAnsi"/>
                <w:color w:val="000000"/>
              </w:rPr>
              <w:t>Szerver</w:t>
            </w:r>
          </w:p>
          <w:p w:rsidR="00CD6C92" w:rsidRDefault="00CD6C92" w:rsidP="00CD6C92">
            <w:pPr>
              <w:spacing w:after="60"/>
              <w:ind w:firstLine="0"/>
              <w:jc w:val="left"/>
              <w:outlineLvl w:val="2"/>
              <w:rPr>
                <w:rFonts w:ascii="Verdana" w:hAnsi="Verdana" w:cstheme="majorHAnsi"/>
                <w:color w:val="000000"/>
              </w:rPr>
            </w:pPr>
          </w:p>
          <w:p w:rsidR="00CD6C92" w:rsidRDefault="00CD6C92" w:rsidP="00CD6C92">
            <w:pPr>
              <w:spacing w:after="60"/>
              <w:ind w:firstLine="0"/>
              <w:jc w:val="left"/>
              <w:outlineLvl w:val="2"/>
              <w:rPr>
                <w:rFonts w:ascii="Verdana" w:hAnsi="Verdana" w:cstheme="majorHAnsi"/>
                <w:color w:val="000000"/>
              </w:rPr>
            </w:pPr>
            <w:r>
              <w:rPr>
                <w:rFonts w:ascii="Verdana" w:hAnsi="Verdana" w:cstheme="majorHAnsi"/>
                <w:color w:val="000000"/>
              </w:rPr>
              <w:t>Honlap</w:t>
            </w:r>
          </w:p>
          <w:p w:rsidR="00CD6C92" w:rsidRDefault="00CD6C92" w:rsidP="00CD6C92">
            <w:pPr>
              <w:spacing w:after="60"/>
              <w:ind w:firstLine="0"/>
              <w:jc w:val="left"/>
              <w:outlineLvl w:val="2"/>
              <w:rPr>
                <w:rFonts w:ascii="Verdana" w:hAnsi="Verdana" w:cstheme="majorHAnsi"/>
                <w:color w:val="000000"/>
              </w:rPr>
            </w:pPr>
            <w:r>
              <w:rPr>
                <w:rFonts w:ascii="Verdana" w:hAnsi="Verdana" w:cstheme="majorHAnsi"/>
                <w:color w:val="000000"/>
              </w:rPr>
              <w:t>WEBNODE</w:t>
            </w:r>
          </w:p>
          <w:p w:rsidR="00CD6C92" w:rsidRDefault="00CD6C92" w:rsidP="00CD6C92">
            <w:pPr>
              <w:spacing w:after="60"/>
              <w:ind w:firstLine="0"/>
              <w:jc w:val="left"/>
              <w:outlineLvl w:val="2"/>
              <w:rPr>
                <w:rFonts w:ascii="Verdana" w:hAnsi="Verdana" w:cstheme="majorHAnsi"/>
                <w:color w:val="000000"/>
              </w:rPr>
            </w:pPr>
          </w:p>
        </w:tc>
        <w:tc>
          <w:tcPr>
            <w:tcW w:w="3502" w:type="dxa"/>
            <w:shd w:val="clear" w:color="auto" w:fill="auto"/>
            <w:vAlign w:val="center"/>
          </w:tcPr>
          <w:p w:rsidR="00036116" w:rsidRDefault="00CD6C92" w:rsidP="00CD6C92">
            <w:pPr>
              <w:spacing w:after="60"/>
              <w:ind w:firstLine="0"/>
              <w:jc w:val="left"/>
              <w:outlineLvl w:val="2"/>
              <w:rPr>
                <w:rFonts w:ascii="Verdana" w:hAnsi="Verdana" w:cstheme="majorHAnsi"/>
                <w:color w:val="000000"/>
              </w:rPr>
            </w:pPr>
            <w:proofErr w:type="spellStart"/>
            <w:r>
              <w:rPr>
                <w:rFonts w:ascii="Verdana" w:hAnsi="Verdana" w:cstheme="majorHAnsi"/>
                <w:color w:val="000000"/>
              </w:rPr>
              <w:t>Absolut</w:t>
            </w:r>
            <w:proofErr w:type="spellEnd"/>
            <w:r>
              <w:rPr>
                <w:rFonts w:ascii="Verdana" w:hAnsi="Verdana" w:cstheme="majorHAnsi"/>
                <w:color w:val="000000"/>
              </w:rPr>
              <w:t xml:space="preserve"> </w:t>
            </w:r>
            <w:proofErr w:type="spellStart"/>
            <w:r>
              <w:rPr>
                <w:rFonts w:ascii="Verdana" w:hAnsi="Verdana" w:cstheme="majorHAnsi"/>
                <w:color w:val="000000"/>
              </w:rPr>
              <w:t>Spirit</w:t>
            </w:r>
            <w:proofErr w:type="spellEnd"/>
            <w:r>
              <w:rPr>
                <w:rFonts w:ascii="Verdana" w:hAnsi="Verdana" w:cstheme="majorHAnsi"/>
                <w:color w:val="000000"/>
              </w:rPr>
              <w:t xml:space="preserve"> </w:t>
            </w:r>
            <w:r w:rsidR="002E4126">
              <w:rPr>
                <w:rFonts w:ascii="Verdana" w:hAnsi="Verdana" w:cstheme="majorHAnsi"/>
                <w:color w:val="000000"/>
              </w:rPr>
              <w:t>Kft.</w:t>
            </w:r>
          </w:p>
          <w:p w:rsidR="00CD6C92" w:rsidRDefault="00CD6C92" w:rsidP="00CD6C92">
            <w:pPr>
              <w:spacing w:after="60"/>
              <w:ind w:firstLine="0"/>
              <w:jc w:val="left"/>
              <w:outlineLvl w:val="2"/>
              <w:rPr>
                <w:rFonts w:ascii="Verdana" w:hAnsi="Verdana" w:cstheme="majorHAnsi"/>
                <w:color w:val="000000"/>
              </w:rPr>
            </w:pPr>
          </w:p>
          <w:p w:rsidR="00CD6C92" w:rsidRDefault="00CD6C92" w:rsidP="00CD6C92">
            <w:pPr>
              <w:spacing w:after="60"/>
              <w:ind w:firstLine="0"/>
              <w:jc w:val="left"/>
              <w:outlineLvl w:val="2"/>
              <w:rPr>
                <w:rFonts w:ascii="Verdana" w:hAnsi="Verdana" w:cstheme="majorHAnsi"/>
                <w:color w:val="000000"/>
              </w:rPr>
            </w:pPr>
            <w:r>
              <w:rPr>
                <w:rFonts w:ascii="Verdana" w:hAnsi="Verdana" w:cstheme="majorHAnsi"/>
                <w:color w:val="000000"/>
              </w:rPr>
              <w:t>WEBNODE AG</w:t>
            </w:r>
          </w:p>
          <w:p w:rsidR="00CD6C92" w:rsidRDefault="00C77FCF" w:rsidP="00CD6C92">
            <w:pPr>
              <w:spacing w:after="60"/>
              <w:ind w:firstLine="0"/>
              <w:jc w:val="left"/>
              <w:outlineLvl w:val="2"/>
              <w:rPr>
                <w:rFonts w:ascii="Verdana" w:hAnsi="Verdana" w:cstheme="majorHAnsi"/>
                <w:color w:val="000000"/>
              </w:rPr>
            </w:pPr>
            <w:hyperlink r:id="rId11" w:history="1">
              <w:r w:rsidR="00CD6C92" w:rsidRPr="00CD6C92">
                <w:rPr>
                  <w:rStyle w:val="Hiperhivatkozs"/>
                  <w:rFonts w:ascii="Verdana" w:hAnsi="Verdana" w:cstheme="majorHAnsi"/>
                </w:rPr>
                <w:t>abuse@webnode.com</w:t>
              </w:r>
            </w:hyperlink>
          </w:p>
          <w:p w:rsidR="00CD6C92" w:rsidRDefault="00CD6C92" w:rsidP="00CD6C92">
            <w:pPr>
              <w:spacing w:after="60"/>
              <w:ind w:firstLine="0"/>
              <w:jc w:val="left"/>
              <w:outlineLvl w:val="2"/>
              <w:rPr>
                <w:rFonts w:ascii="Verdana" w:hAnsi="Verdana" w:cstheme="majorHAnsi"/>
                <w:color w:val="000000"/>
              </w:rPr>
            </w:pPr>
          </w:p>
        </w:tc>
        <w:tc>
          <w:tcPr>
            <w:tcW w:w="3013" w:type="dxa"/>
            <w:shd w:val="clear" w:color="auto" w:fill="auto"/>
            <w:vAlign w:val="center"/>
          </w:tcPr>
          <w:p w:rsidR="00036116" w:rsidRDefault="002E4126" w:rsidP="00CD6C92">
            <w:pPr>
              <w:spacing w:after="60"/>
              <w:ind w:firstLine="0"/>
              <w:jc w:val="left"/>
              <w:outlineLvl w:val="2"/>
              <w:rPr>
                <w:rFonts w:ascii="Arial" w:hAnsi="Arial" w:cs="Arial"/>
                <w:color w:val="222222"/>
                <w:shd w:val="clear" w:color="auto" w:fill="FFFFFF"/>
              </w:rPr>
            </w:pPr>
            <w:r>
              <w:rPr>
                <w:rFonts w:ascii="Arial" w:hAnsi="Arial" w:cs="Arial"/>
                <w:color w:val="222222"/>
                <w:shd w:val="clear" w:color="auto" w:fill="FFFFFF"/>
              </w:rPr>
              <w:t xml:space="preserve">Budapest, </w:t>
            </w:r>
            <w:r w:rsidR="00CD6C92">
              <w:rPr>
                <w:rFonts w:ascii="Arial" w:hAnsi="Arial" w:cs="Arial"/>
                <w:color w:val="222222"/>
                <w:shd w:val="clear" w:color="auto" w:fill="FFFFFF"/>
              </w:rPr>
              <w:t>1194 Vas Gereben utca 120.</w:t>
            </w:r>
          </w:p>
          <w:p w:rsidR="00CD6C92" w:rsidRDefault="00CD6C92" w:rsidP="00CD6C92">
            <w:pPr>
              <w:spacing w:after="60"/>
              <w:ind w:firstLine="0"/>
              <w:jc w:val="left"/>
              <w:outlineLvl w:val="2"/>
              <w:rPr>
                <w:rFonts w:ascii="Arial" w:hAnsi="Arial" w:cs="Arial"/>
                <w:color w:val="222222"/>
                <w:shd w:val="clear" w:color="auto" w:fill="FFFFFF"/>
              </w:rPr>
            </w:pPr>
          </w:p>
          <w:p w:rsidR="00CD6C92" w:rsidRDefault="00CD6C92" w:rsidP="00CD6C92">
            <w:pPr>
              <w:spacing w:after="60"/>
              <w:ind w:firstLine="0"/>
              <w:jc w:val="left"/>
              <w:outlineLvl w:val="2"/>
              <w:rPr>
                <w:rFonts w:ascii="Arial" w:hAnsi="Arial" w:cs="Arial"/>
                <w:color w:val="222222"/>
                <w:shd w:val="clear" w:color="auto" w:fill="FFFFFF"/>
              </w:rPr>
            </w:pPr>
            <w:proofErr w:type="spellStart"/>
            <w:r w:rsidRPr="00CD6C92">
              <w:rPr>
                <w:rFonts w:ascii="Arial" w:hAnsi="Arial" w:cs="Arial"/>
                <w:color w:val="222222"/>
                <w:shd w:val="clear" w:color="auto" w:fill="FFFFFF"/>
              </w:rPr>
              <w:t>Webnode</w:t>
            </w:r>
            <w:proofErr w:type="spellEnd"/>
            <w:r w:rsidRPr="00CD6C92">
              <w:rPr>
                <w:rFonts w:ascii="Arial" w:hAnsi="Arial" w:cs="Arial"/>
                <w:color w:val="222222"/>
                <w:shd w:val="clear" w:color="auto" w:fill="FFFFFF"/>
              </w:rPr>
              <w:t xml:space="preserve"> AG</w:t>
            </w:r>
            <w:r w:rsidRPr="00CD6C92">
              <w:rPr>
                <w:rFonts w:ascii="Arial" w:hAnsi="Arial" w:cs="Arial"/>
                <w:color w:val="222222"/>
                <w:shd w:val="clear" w:color="auto" w:fill="FFFFFF"/>
              </w:rPr>
              <w:br/>
            </w:r>
            <w:proofErr w:type="spellStart"/>
            <w:r w:rsidRPr="00CD6C92">
              <w:rPr>
                <w:rFonts w:ascii="Arial" w:hAnsi="Arial" w:cs="Arial"/>
                <w:color w:val="222222"/>
                <w:shd w:val="clear" w:color="auto" w:fill="FFFFFF"/>
              </w:rPr>
              <w:t>Gartenstrasse</w:t>
            </w:r>
            <w:proofErr w:type="spellEnd"/>
            <w:r w:rsidRPr="00CD6C92">
              <w:rPr>
                <w:rFonts w:ascii="Arial" w:hAnsi="Arial" w:cs="Arial"/>
                <w:color w:val="222222"/>
                <w:shd w:val="clear" w:color="auto" w:fill="FFFFFF"/>
              </w:rPr>
              <w:t xml:space="preserve"> 3, 6304 Zug</w:t>
            </w:r>
            <w:r w:rsidRPr="00CD6C92">
              <w:rPr>
                <w:rFonts w:ascii="Arial" w:hAnsi="Arial" w:cs="Arial"/>
                <w:color w:val="222222"/>
                <w:shd w:val="clear" w:color="auto" w:fill="FFFFFF"/>
              </w:rPr>
              <w:br/>
              <w:t>Svájc</w:t>
            </w:r>
          </w:p>
          <w:p w:rsidR="00CD6C92" w:rsidRDefault="00CD6C92" w:rsidP="00CD6C92">
            <w:pPr>
              <w:spacing w:after="60"/>
              <w:ind w:firstLine="0"/>
              <w:jc w:val="left"/>
              <w:outlineLvl w:val="2"/>
              <w:rPr>
                <w:rFonts w:ascii="Verdana" w:hAnsi="Verdana" w:cstheme="majorHAnsi"/>
                <w:color w:val="000000"/>
              </w:rPr>
            </w:pPr>
          </w:p>
        </w:tc>
      </w:tr>
    </w:tbl>
    <w:p w:rsidR="00036116" w:rsidRDefault="00036116"/>
    <w:sectPr w:rsidR="00036116">
      <w:headerReference w:type="even" r:id="rId12"/>
      <w:headerReference w:type="default" r:id="rId13"/>
      <w:footerReference w:type="even" r:id="rId14"/>
      <w:footerReference w:type="default" r:id="rId15"/>
      <w:headerReference w:type="first" r:id="rId16"/>
      <w:footerReference w:type="first" r:id="rId17"/>
      <w:pgSz w:w="11906" w:h="16838"/>
      <w:pgMar w:top="1532" w:right="1417" w:bottom="709" w:left="1417" w:header="567" w:footer="612"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CF" w:rsidRDefault="00C77FCF">
      <w:pPr>
        <w:spacing w:after="0" w:line="240" w:lineRule="auto"/>
      </w:pPr>
      <w:r>
        <w:separator/>
      </w:r>
    </w:p>
  </w:endnote>
  <w:endnote w:type="continuationSeparator" w:id="0">
    <w:p w:rsidR="00C77FCF" w:rsidRDefault="00C7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EUAlbertina">
    <w:charset w:val="EE"/>
    <w:family w:val="roman"/>
    <w:pitch w:val="variable"/>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DC" w:rsidRDefault="00B853D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546"/>
      <w:gridCol w:w="2977"/>
      <w:gridCol w:w="1977"/>
      <w:gridCol w:w="1284"/>
      <w:gridCol w:w="147"/>
    </w:tblGrid>
    <w:tr w:rsidR="00036116">
      <w:trPr>
        <w:cantSplit/>
        <w:trHeight w:val="350"/>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6" w:rsidRDefault="002E4126">
          <w:pPr>
            <w:pStyle w:val="ZEll1"/>
            <w:spacing w:before="0" w:after="0" w:line="240" w:lineRule="auto"/>
            <w:ind w:left="0" w:right="0" w:firstLine="227"/>
            <w:rPr>
              <w:rFonts w:cs="Calibri"/>
              <w:b/>
              <w:i/>
            </w:rPr>
          </w:pPr>
          <w:r>
            <w:rPr>
              <w:rFonts w:cs="Calibri"/>
              <w:i/>
            </w:rPr>
            <w:t>Hatálybalépés dátuma: 2018.05.25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6" w:rsidRDefault="002E4126">
          <w:pPr>
            <w:pStyle w:val="ZEll1"/>
            <w:spacing w:before="0" w:after="0" w:line="240" w:lineRule="auto"/>
            <w:ind w:left="0" w:right="0" w:firstLine="0"/>
            <w:jc w:val="center"/>
            <w:rPr>
              <w:rFonts w:cs="Calibri"/>
              <w:i/>
            </w:rPr>
          </w:pPr>
          <w:r>
            <w:rPr>
              <w:rFonts w:cs="Calibri"/>
              <w:i/>
            </w:rPr>
            <w:t>Verziószám: 1.0</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6116" w:rsidRDefault="002E4126">
          <w:pPr>
            <w:pStyle w:val="ZEll1"/>
            <w:spacing w:before="0" w:after="0" w:line="240" w:lineRule="auto"/>
            <w:ind w:left="0" w:right="0" w:firstLine="227"/>
            <w:jc w:val="center"/>
          </w:pPr>
          <w:r>
            <w:rPr>
              <w:rFonts w:cs="Calibri"/>
            </w:rPr>
            <w:t xml:space="preserve">Oldal: </w:t>
          </w:r>
          <w:r>
            <w:rPr>
              <w:rFonts w:cs="Calibri"/>
            </w:rPr>
            <w:fldChar w:fldCharType="begin"/>
          </w:r>
          <w:r>
            <w:rPr>
              <w:rFonts w:cs="Calibri"/>
            </w:rPr>
            <w:instrText>PAGE</w:instrText>
          </w:r>
          <w:r>
            <w:rPr>
              <w:rFonts w:cs="Calibri"/>
            </w:rPr>
            <w:fldChar w:fldCharType="separate"/>
          </w:r>
          <w:r w:rsidR="00B853DC">
            <w:rPr>
              <w:rFonts w:cs="Calibri"/>
              <w:noProof/>
            </w:rPr>
            <w:t>9</w:t>
          </w:r>
          <w:r>
            <w:rPr>
              <w:rFonts w:cs="Calibri"/>
            </w:rPr>
            <w:fldChar w:fldCharType="end"/>
          </w:r>
          <w:r>
            <w:rPr>
              <w:rFonts w:cs="Calibri"/>
            </w:rPr>
            <w:t xml:space="preserve"> / </w:t>
          </w:r>
          <w:r>
            <w:rPr>
              <w:rStyle w:val="Oldalszm"/>
              <w:rFonts w:cs="Calibri"/>
            </w:rPr>
            <w:fldChar w:fldCharType="begin"/>
          </w:r>
          <w:r>
            <w:rPr>
              <w:rStyle w:val="Oldalszm"/>
              <w:rFonts w:cs="Calibri"/>
            </w:rPr>
            <w:instrText>NUMPAGES</w:instrText>
          </w:r>
          <w:r>
            <w:rPr>
              <w:rStyle w:val="Oldalszm"/>
              <w:rFonts w:cs="Calibri"/>
            </w:rPr>
            <w:fldChar w:fldCharType="separate"/>
          </w:r>
          <w:r w:rsidR="00B853DC">
            <w:rPr>
              <w:rStyle w:val="Oldalszm"/>
              <w:rFonts w:cs="Calibri"/>
              <w:noProof/>
            </w:rPr>
            <w:t>9</w:t>
          </w:r>
          <w:r>
            <w:rPr>
              <w:rStyle w:val="Oldalszm"/>
              <w:rFonts w:cs="Calibri"/>
            </w:rPr>
            <w:fldChar w:fldCharType="end"/>
          </w:r>
        </w:p>
      </w:tc>
      <w:tc>
        <w:tcPr>
          <w:tcW w:w="147" w:type="dxa"/>
          <w:shd w:val="clear" w:color="auto" w:fill="auto"/>
        </w:tcPr>
        <w:p w:rsidR="00036116" w:rsidRDefault="00036116"/>
      </w:tc>
    </w:tr>
    <w:tr w:rsidR="00036116">
      <w:trPr>
        <w:cantSplit/>
        <w:trHeight w:val="350"/>
        <w:jc w:val="center"/>
      </w:trPr>
      <w:tc>
        <w:tcPr>
          <w:tcW w:w="8499" w:type="dxa"/>
          <w:gridSpan w:val="3"/>
          <w:tcBorders>
            <w:top w:val="single" w:sz="4" w:space="0" w:color="000000"/>
          </w:tcBorders>
          <w:shd w:val="clear" w:color="auto" w:fill="auto"/>
          <w:vAlign w:val="center"/>
        </w:tcPr>
        <w:p w:rsidR="00036116" w:rsidRDefault="00036116">
          <w:pPr>
            <w:pStyle w:val="ZEll1"/>
            <w:spacing w:before="0" w:after="0" w:line="240" w:lineRule="auto"/>
            <w:ind w:left="0" w:right="0" w:firstLine="0"/>
            <w:jc w:val="left"/>
            <w:rPr>
              <w:rFonts w:cs="Calibri"/>
              <w:i/>
            </w:rPr>
          </w:pPr>
        </w:p>
      </w:tc>
      <w:tc>
        <w:tcPr>
          <w:tcW w:w="1431" w:type="dxa"/>
          <w:gridSpan w:val="2"/>
          <w:tcBorders>
            <w:top w:val="single" w:sz="4" w:space="0" w:color="000000"/>
          </w:tcBorders>
          <w:shd w:val="clear" w:color="auto" w:fill="auto"/>
          <w:vAlign w:val="center"/>
        </w:tcPr>
        <w:p w:rsidR="00036116" w:rsidRDefault="00036116">
          <w:pPr>
            <w:pStyle w:val="ZEll1"/>
            <w:spacing w:before="0" w:after="0" w:line="240" w:lineRule="auto"/>
            <w:ind w:left="0" w:right="0" w:firstLine="227"/>
            <w:jc w:val="center"/>
            <w:rPr>
              <w:rFonts w:cs="Calibri"/>
            </w:rPr>
          </w:pPr>
        </w:p>
      </w:tc>
    </w:tr>
  </w:tbl>
  <w:p w:rsidR="00036116" w:rsidRDefault="00036116">
    <w:pPr>
      <w:pStyle w:val="llb"/>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224"/>
      <w:gridCol w:w="2977"/>
      <w:gridCol w:w="1298"/>
      <w:gridCol w:w="1432"/>
    </w:tblGrid>
    <w:tr w:rsidR="00036116">
      <w:trPr>
        <w:cantSplit/>
        <w:trHeight w:val="350"/>
        <w:jc w:val="center"/>
      </w:trPr>
      <w:tc>
        <w:tcPr>
          <w:tcW w:w="4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6" w:rsidRDefault="002E4126">
          <w:pPr>
            <w:pStyle w:val="ZEll1"/>
            <w:spacing w:before="0" w:after="0" w:line="240" w:lineRule="auto"/>
            <w:ind w:left="0" w:right="0" w:firstLine="227"/>
            <w:rPr>
              <w:rFonts w:cs="Calibri"/>
              <w:b/>
              <w:i/>
            </w:rPr>
          </w:pPr>
          <w:r>
            <w:rPr>
              <w:rFonts w:cs="Calibri"/>
              <w:i/>
            </w:rPr>
            <w:t>Hatálybalépés dátuma: 2018. 05.25.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6" w:rsidRDefault="002E4126">
          <w:pPr>
            <w:pStyle w:val="ZEll1"/>
            <w:spacing w:before="0" w:after="0" w:line="240" w:lineRule="auto"/>
            <w:ind w:left="0" w:right="0" w:firstLine="0"/>
            <w:jc w:val="center"/>
            <w:rPr>
              <w:rFonts w:cs="Calibri"/>
              <w:i/>
            </w:rPr>
          </w:pPr>
          <w:r>
            <w:rPr>
              <w:rFonts w:cs="Calibri"/>
              <w:i/>
            </w:rPr>
            <w:t>Verziószám: 1.0</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6116" w:rsidRDefault="002E4126">
          <w:pPr>
            <w:pStyle w:val="ZEll1"/>
            <w:spacing w:before="0" w:after="0" w:line="240" w:lineRule="auto"/>
            <w:ind w:left="0" w:right="0" w:firstLine="227"/>
            <w:jc w:val="center"/>
          </w:pPr>
          <w:r>
            <w:rPr>
              <w:rFonts w:cs="Calibri"/>
            </w:rPr>
            <w:t xml:space="preserve">Oldal: </w:t>
          </w:r>
          <w:r>
            <w:rPr>
              <w:rFonts w:cs="Calibri"/>
            </w:rPr>
            <w:fldChar w:fldCharType="begin"/>
          </w:r>
          <w:r>
            <w:rPr>
              <w:rFonts w:cs="Calibri"/>
            </w:rPr>
            <w:instrText>PAGE</w:instrText>
          </w:r>
          <w:r>
            <w:rPr>
              <w:rFonts w:cs="Calibri"/>
            </w:rPr>
            <w:fldChar w:fldCharType="separate"/>
          </w:r>
          <w:r w:rsidR="00B853DC">
            <w:rPr>
              <w:rFonts w:cs="Calibri"/>
              <w:noProof/>
            </w:rPr>
            <w:t>1</w:t>
          </w:r>
          <w:r>
            <w:rPr>
              <w:rFonts w:cs="Calibri"/>
            </w:rPr>
            <w:fldChar w:fldCharType="end"/>
          </w:r>
          <w:r>
            <w:rPr>
              <w:rFonts w:cs="Calibri"/>
            </w:rPr>
            <w:t xml:space="preserve"> / </w:t>
          </w:r>
          <w:r>
            <w:rPr>
              <w:rStyle w:val="Oldalszm"/>
              <w:rFonts w:cs="Calibri"/>
            </w:rPr>
            <w:fldChar w:fldCharType="begin"/>
          </w:r>
          <w:r>
            <w:rPr>
              <w:rStyle w:val="Oldalszm"/>
              <w:rFonts w:cs="Calibri"/>
            </w:rPr>
            <w:instrText>NUMPAGES</w:instrText>
          </w:r>
          <w:r>
            <w:rPr>
              <w:rStyle w:val="Oldalszm"/>
              <w:rFonts w:cs="Calibri"/>
            </w:rPr>
            <w:fldChar w:fldCharType="separate"/>
          </w:r>
          <w:r w:rsidR="00B853DC">
            <w:rPr>
              <w:rStyle w:val="Oldalszm"/>
              <w:rFonts w:cs="Calibri"/>
              <w:noProof/>
            </w:rPr>
            <w:t>9</w:t>
          </w:r>
          <w:r>
            <w:rPr>
              <w:rStyle w:val="Oldalszm"/>
              <w:rFonts w:cs="Calibri"/>
            </w:rPr>
            <w:fldChar w:fldCharType="end"/>
          </w:r>
        </w:p>
      </w:tc>
    </w:tr>
    <w:tr w:rsidR="00036116">
      <w:trPr>
        <w:cantSplit/>
        <w:trHeight w:val="350"/>
        <w:jc w:val="center"/>
      </w:trPr>
      <w:tc>
        <w:tcPr>
          <w:tcW w:w="8499" w:type="dxa"/>
          <w:gridSpan w:val="3"/>
          <w:tcBorders>
            <w:top w:val="single" w:sz="4" w:space="0" w:color="000000"/>
          </w:tcBorders>
          <w:shd w:val="clear" w:color="auto" w:fill="auto"/>
          <w:vAlign w:val="center"/>
        </w:tcPr>
        <w:p w:rsidR="00036116" w:rsidRDefault="00036116">
          <w:pPr>
            <w:pStyle w:val="ZEll1"/>
            <w:spacing w:before="0" w:after="0" w:line="240" w:lineRule="auto"/>
            <w:ind w:left="0" w:right="0" w:firstLine="0"/>
            <w:jc w:val="left"/>
            <w:rPr>
              <w:rFonts w:cs="Calibri"/>
              <w:i/>
            </w:rPr>
          </w:pPr>
        </w:p>
      </w:tc>
      <w:tc>
        <w:tcPr>
          <w:tcW w:w="1432" w:type="dxa"/>
          <w:tcBorders>
            <w:top w:val="single" w:sz="4" w:space="0" w:color="000000"/>
          </w:tcBorders>
          <w:shd w:val="clear" w:color="auto" w:fill="auto"/>
          <w:vAlign w:val="center"/>
        </w:tcPr>
        <w:p w:rsidR="00036116" w:rsidRDefault="00036116">
          <w:pPr>
            <w:pStyle w:val="ZEll1"/>
            <w:spacing w:before="0" w:after="0" w:line="240" w:lineRule="auto"/>
            <w:ind w:left="0" w:right="0" w:firstLine="227"/>
            <w:jc w:val="center"/>
            <w:rPr>
              <w:rFonts w:cs="Calibri"/>
            </w:rPr>
          </w:pPr>
        </w:p>
      </w:tc>
    </w:tr>
  </w:tbl>
  <w:p w:rsidR="00036116" w:rsidRDefault="0003611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CF" w:rsidRDefault="00C77FCF">
      <w:pPr>
        <w:spacing w:after="0" w:line="240" w:lineRule="auto"/>
      </w:pPr>
      <w:r>
        <w:separator/>
      </w:r>
    </w:p>
  </w:footnote>
  <w:footnote w:type="continuationSeparator" w:id="0">
    <w:p w:rsidR="00C77FCF" w:rsidRDefault="00C77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DC" w:rsidRDefault="00B853D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16" w:rsidRDefault="00036116">
    <w:pPr>
      <w:pStyle w:val="lfej"/>
      <w:ind w:firstLine="0"/>
      <w:rPr>
        <w:rFonts w:cs="Calibri"/>
        <w:sz w:val="16"/>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116" w:rsidRDefault="00E5483B" w:rsidP="00E5483B">
    <w:pPr>
      <w:pStyle w:val="lfej"/>
      <w:tabs>
        <w:tab w:val="left" w:pos="2880"/>
      </w:tabs>
      <w:ind w:firstLine="0"/>
      <w:jc w:val="left"/>
      <w:rPr>
        <w:rFonts w:ascii="Berlin Sans FB Demi" w:hAnsi="Berlin Sans FB Demi" w:cs="Calibri"/>
        <w:b/>
        <w:sz w:val="20"/>
        <w:szCs w:val="20"/>
        <w:u w:val="single"/>
      </w:rPr>
    </w:pPr>
    <w:r w:rsidRPr="00E5483B">
      <w:rPr>
        <w:rFonts w:cs="Calibri"/>
        <w:noProof/>
        <w:sz w:val="16"/>
        <w:szCs w:val="24"/>
        <w:lang w:eastAsia="hu-HU"/>
      </w:rPr>
      <w:drawing>
        <wp:inline distT="0" distB="0" distL="0" distR="0">
          <wp:extent cx="942975" cy="619125"/>
          <wp:effectExtent l="0" t="0" r="9525" b="9525"/>
          <wp:docPr id="2" name="Kép 2" descr="C:\Users\User\Pictures\ABSOLUT SPIRIT DESIGN ÚJ weboldal\Absolut_Spiri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ABSOLUT SPIRIT DESIGN ÚJ weboldal\Absolut_Spiri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19125"/>
                  </a:xfrm>
                  <a:prstGeom prst="rect">
                    <a:avLst/>
                  </a:prstGeom>
                  <a:noFill/>
                  <a:ln>
                    <a:noFill/>
                  </a:ln>
                </pic:spPr>
              </pic:pic>
            </a:graphicData>
          </a:graphic>
        </wp:inline>
      </w:drawing>
    </w:r>
    <w:r>
      <w:rPr>
        <w:rFonts w:cs="Calibri"/>
        <w:sz w:val="16"/>
        <w:szCs w:val="24"/>
      </w:rPr>
      <w:t xml:space="preserve">   </w:t>
    </w:r>
    <w:r w:rsidR="00B853DC">
      <w:rPr>
        <w:rFonts w:cs="Calibri"/>
        <w:sz w:val="16"/>
        <w:szCs w:val="24"/>
      </w:rPr>
      <w:t xml:space="preserve">            </w:t>
    </w:r>
    <w:bookmarkStart w:id="6" w:name="_GoBack"/>
    <w:bookmarkEnd w:id="6"/>
    <w:r w:rsidRPr="00B853DC">
      <w:rPr>
        <w:rFonts w:ascii="Berlin Sans FB Demi" w:hAnsi="Berlin Sans FB Demi" w:cs="Calibri"/>
        <w:sz w:val="16"/>
        <w:szCs w:val="16"/>
      </w:rPr>
      <w:t>ETR INSTITUTE ÉLETVITELI ÉS PSZICHOLÓGIAI KONZULTÁCIÓS KÖZPONT</w:t>
    </w:r>
  </w:p>
  <w:p w:rsidR="00E5483B" w:rsidRPr="00E5483B" w:rsidRDefault="00E5483B" w:rsidP="00E5483B">
    <w:pPr>
      <w:pStyle w:val="lfej"/>
      <w:tabs>
        <w:tab w:val="left" w:pos="2880"/>
      </w:tabs>
      <w:ind w:firstLine="0"/>
      <w:jc w:val="left"/>
      <w:rPr>
        <w:rFonts w:cs="Calibri"/>
        <w:sz w:val="20"/>
        <w:szCs w:val="20"/>
      </w:rPr>
    </w:pPr>
  </w:p>
  <w:p w:rsidR="00E5483B" w:rsidRPr="00E5483B" w:rsidRDefault="00E5483B">
    <w:pPr>
      <w:pStyle w:val="lfej"/>
      <w:tabs>
        <w:tab w:val="left" w:pos="2880"/>
      </w:tabs>
      <w:ind w:firstLine="0"/>
      <w:rPr>
        <w:rFonts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986"/>
    <w:multiLevelType w:val="multilevel"/>
    <w:tmpl w:val="FFA88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5F51791"/>
    <w:multiLevelType w:val="multilevel"/>
    <w:tmpl w:val="9A0431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1D76F3"/>
    <w:multiLevelType w:val="multilevel"/>
    <w:tmpl w:val="3F4A84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1185BB1"/>
    <w:multiLevelType w:val="multilevel"/>
    <w:tmpl w:val="AC7CBDCA"/>
    <w:lvl w:ilvl="0">
      <w:start w:val="1"/>
      <w:numFmt w:val="bullet"/>
      <w:lvlText w:val=""/>
      <w:lvlJc w:val="left"/>
      <w:pPr>
        <w:ind w:left="587" w:hanging="360"/>
      </w:pPr>
      <w:rPr>
        <w:rFonts w:ascii="Wingdings" w:hAnsi="Wingdings" w:cs="Wingdings" w:hint="default"/>
      </w:rPr>
    </w:lvl>
    <w:lvl w:ilvl="1">
      <w:start w:val="1"/>
      <w:numFmt w:val="bullet"/>
      <w:lvlText w:val="o"/>
      <w:lvlJc w:val="left"/>
      <w:pPr>
        <w:ind w:left="1307" w:hanging="360"/>
      </w:pPr>
      <w:rPr>
        <w:rFonts w:ascii="Courier New" w:hAnsi="Courier New" w:cs="Courier New" w:hint="default"/>
      </w:rPr>
    </w:lvl>
    <w:lvl w:ilvl="2">
      <w:start w:val="1"/>
      <w:numFmt w:val="bullet"/>
      <w:lvlText w:val=""/>
      <w:lvlJc w:val="left"/>
      <w:pPr>
        <w:ind w:left="2027" w:hanging="360"/>
      </w:pPr>
      <w:rPr>
        <w:rFonts w:ascii="Wingdings" w:hAnsi="Wingdings" w:cs="Wingdings" w:hint="default"/>
      </w:rPr>
    </w:lvl>
    <w:lvl w:ilvl="3">
      <w:start w:val="1"/>
      <w:numFmt w:val="bullet"/>
      <w:lvlText w:val=""/>
      <w:lvlJc w:val="left"/>
      <w:pPr>
        <w:ind w:left="2747" w:hanging="360"/>
      </w:pPr>
      <w:rPr>
        <w:rFonts w:ascii="Symbol" w:hAnsi="Symbol" w:cs="Symbol" w:hint="default"/>
      </w:rPr>
    </w:lvl>
    <w:lvl w:ilvl="4">
      <w:start w:val="1"/>
      <w:numFmt w:val="bullet"/>
      <w:lvlText w:val="o"/>
      <w:lvlJc w:val="left"/>
      <w:pPr>
        <w:ind w:left="3467" w:hanging="360"/>
      </w:pPr>
      <w:rPr>
        <w:rFonts w:ascii="Courier New" w:hAnsi="Courier New" w:cs="Courier New" w:hint="default"/>
      </w:rPr>
    </w:lvl>
    <w:lvl w:ilvl="5">
      <w:start w:val="1"/>
      <w:numFmt w:val="bullet"/>
      <w:lvlText w:val=""/>
      <w:lvlJc w:val="left"/>
      <w:pPr>
        <w:ind w:left="4187" w:hanging="360"/>
      </w:pPr>
      <w:rPr>
        <w:rFonts w:ascii="Wingdings" w:hAnsi="Wingdings" w:cs="Wingdings" w:hint="default"/>
      </w:rPr>
    </w:lvl>
    <w:lvl w:ilvl="6">
      <w:start w:val="1"/>
      <w:numFmt w:val="bullet"/>
      <w:lvlText w:val=""/>
      <w:lvlJc w:val="left"/>
      <w:pPr>
        <w:ind w:left="4907" w:hanging="360"/>
      </w:pPr>
      <w:rPr>
        <w:rFonts w:ascii="Symbol" w:hAnsi="Symbol" w:cs="Symbol" w:hint="default"/>
      </w:rPr>
    </w:lvl>
    <w:lvl w:ilvl="7">
      <w:start w:val="1"/>
      <w:numFmt w:val="bullet"/>
      <w:lvlText w:val="o"/>
      <w:lvlJc w:val="left"/>
      <w:pPr>
        <w:ind w:left="5627" w:hanging="360"/>
      </w:pPr>
      <w:rPr>
        <w:rFonts w:ascii="Courier New" w:hAnsi="Courier New" w:cs="Courier New" w:hint="default"/>
      </w:rPr>
    </w:lvl>
    <w:lvl w:ilvl="8">
      <w:start w:val="1"/>
      <w:numFmt w:val="bullet"/>
      <w:lvlText w:val=""/>
      <w:lvlJc w:val="left"/>
      <w:pPr>
        <w:ind w:left="6347" w:hanging="360"/>
      </w:pPr>
      <w:rPr>
        <w:rFonts w:ascii="Wingdings" w:hAnsi="Wingdings" w:cs="Wingdings" w:hint="default"/>
      </w:rPr>
    </w:lvl>
  </w:abstractNum>
  <w:abstractNum w:abstractNumId="4" w15:restartNumberingAfterBreak="0">
    <w:nsid w:val="30851C4D"/>
    <w:multiLevelType w:val="multilevel"/>
    <w:tmpl w:val="D02E1436"/>
    <w:lvl w:ilvl="0">
      <w:start w:val="1"/>
      <w:numFmt w:val="bullet"/>
      <w:lvlText w:val=""/>
      <w:lvlJc w:val="left"/>
      <w:pPr>
        <w:ind w:left="587" w:hanging="360"/>
      </w:pPr>
      <w:rPr>
        <w:rFonts w:ascii="Wingdings" w:hAnsi="Wingdings" w:cs="Wingdings" w:hint="default"/>
      </w:rPr>
    </w:lvl>
    <w:lvl w:ilvl="1">
      <w:start w:val="1"/>
      <w:numFmt w:val="bullet"/>
      <w:lvlText w:val="o"/>
      <w:lvlJc w:val="left"/>
      <w:pPr>
        <w:ind w:left="1307" w:hanging="360"/>
      </w:pPr>
      <w:rPr>
        <w:rFonts w:ascii="Courier New" w:hAnsi="Courier New" w:cs="Courier New" w:hint="default"/>
      </w:rPr>
    </w:lvl>
    <w:lvl w:ilvl="2">
      <w:start w:val="1"/>
      <w:numFmt w:val="bullet"/>
      <w:lvlText w:val=""/>
      <w:lvlJc w:val="left"/>
      <w:pPr>
        <w:ind w:left="2027" w:hanging="360"/>
      </w:pPr>
      <w:rPr>
        <w:rFonts w:ascii="Wingdings" w:hAnsi="Wingdings" w:cs="Wingdings" w:hint="default"/>
      </w:rPr>
    </w:lvl>
    <w:lvl w:ilvl="3">
      <w:start w:val="1"/>
      <w:numFmt w:val="bullet"/>
      <w:lvlText w:val=""/>
      <w:lvlJc w:val="left"/>
      <w:pPr>
        <w:ind w:left="2747" w:hanging="360"/>
      </w:pPr>
      <w:rPr>
        <w:rFonts w:ascii="Symbol" w:hAnsi="Symbol" w:cs="Symbol" w:hint="default"/>
      </w:rPr>
    </w:lvl>
    <w:lvl w:ilvl="4">
      <w:start w:val="1"/>
      <w:numFmt w:val="bullet"/>
      <w:lvlText w:val="o"/>
      <w:lvlJc w:val="left"/>
      <w:pPr>
        <w:ind w:left="3467" w:hanging="360"/>
      </w:pPr>
      <w:rPr>
        <w:rFonts w:ascii="Courier New" w:hAnsi="Courier New" w:cs="Courier New" w:hint="default"/>
      </w:rPr>
    </w:lvl>
    <w:lvl w:ilvl="5">
      <w:start w:val="1"/>
      <w:numFmt w:val="bullet"/>
      <w:lvlText w:val=""/>
      <w:lvlJc w:val="left"/>
      <w:pPr>
        <w:ind w:left="4187" w:hanging="360"/>
      </w:pPr>
      <w:rPr>
        <w:rFonts w:ascii="Wingdings" w:hAnsi="Wingdings" w:cs="Wingdings" w:hint="default"/>
      </w:rPr>
    </w:lvl>
    <w:lvl w:ilvl="6">
      <w:start w:val="1"/>
      <w:numFmt w:val="bullet"/>
      <w:lvlText w:val=""/>
      <w:lvlJc w:val="left"/>
      <w:pPr>
        <w:ind w:left="4907" w:hanging="360"/>
      </w:pPr>
      <w:rPr>
        <w:rFonts w:ascii="Symbol" w:hAnsi="Symbol" w:cs="Symbol" w:hint="default"/>
      </w:rPr>
    </w:lvl>
    <w:lvl w:ilvl="7">
      <w:start w:val="1"/>
      <w:numFmt w:val="bullet"/>
      <w:lvlText w:val="o"/>
      <w:lvlJc w:val="left"/>
      <w:pPr>
        <w:ind w:left="5627" w:hanging="360"/>
      </w:pPr>
      <w:rPr>
        <w:rFonts w:ascii="Courier New" w:hAnsi="Courier New" w:cs="Courier New" w:hint="default"/>
      </w:rPr>
    </w:lvl>
    <w:lvl w:ilvl="8">
      <w:start w:val="1"/>
      <w:numFmt w:val="bullet"/>
      <w:lvlText w:val=""/>
      <w:lvlJc w:val="left"/>
      <w:pPr>
        <w:ind w:left="6347" w:hanging="360"/>
      </w:pPr>
      <w:rPr>
        <w:rFonts w:ascii="Wingdings" w:hAnsi="Wingdings" w:cs="Wingdings" w:hint="default"/>
      </w:rPr>
    </w:lvl>
  </w:abstractNum>
  <w:abstractNum w:abstractNumId="5" w15:restartNumberingAfterBreak="0">
    <w:nsid w:val="33255EA7"/>
    <w:multiLevelType w:val="multilevel"/>
    <w:tmpl w:val="E806E8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80D055C"/>
    <w:multiLevelType w:val="multilevel"/>
    <w:tmpl w:val="74D82170"/>
    <w:lvl w:ilvl="0">
      <w:start w:val="1"/>
      <w:numFmt w:val="decimal"/>
      <w:lvlText w:val="%1."/>
      <w:lvlJc w:val="left"/>
      <w:pPr>
        <w:ind w:left="360" w:hanging="360"/>
      </w:pPr>
    </w:lvl>
    <w:lvl w:ilvl="1">
      <w:start w:val="1"/>
      <w:numFmt w:val="decimal"/>
      <w:lvlText w:val="%1.%2"/>
      <w:lvlJc w:val="left"/>
      <w:pPr>
        <w:ind w:left="4546" w:hanging="576"/>
      </w:pPr>
    </w:lvl>
    <w:lvl w:ilvl="2">
      <w:start w:val="1"/>
      <w:numFmt w:val="decimal"/>
      <w:lvlText w:val="%1.%2.%3"/>
      <w:lvlJc w:val="left"/>
      <w:pPr>
        <w:ind w:left="720" w:hanging="720"/>
      </w:pPr>
    </w:lvl>
    <w:lvl w:ilvl="3">
      <w:start w:val="1"/>
      <w:numFmt w:val="decimal"/>
      <w:lvlText w:val="%1.%2.%3.%4"/>
      <w:lvlJc w:val="left"/>
      <w:pPr>
        <w:ind w:left="1573"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90246BA"/>
    <w:multiLevelType w:val="multilevel"/>
    <w:tmpl w:val="343E7B6A"/>
    <w:lvl w:ilvl="0">
      <w:start w:val="1"/>
      <w:numFmt w:val="bullet"/>
      <w:lvlText w:val=""/>
      <w:lvlJc w:val="left"/>
      <w:pPr>
        <w:ind w:left="587" w:hanging="360"/>
      </w:pPr>
      <w:rPr>
        <w:rFonts w:ascii="Symbol" w:hAnsi="Symbol" w:cs="Symbol" w:hint="default"/>
      </w:r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8" w15:restartNumberingAfterBreak="0">
    <w:nsid w:val="3CCB07C2"/>
    <w:multiLevelType w:val="multilevel"/>
    <w:tmpl w:val="8D5226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9F43AD8"/>
    <w:multiLevelType w:val="multilevel"/>
    <w:tmpl w:val="545E23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5397F5F"/>
    <w:multiLevelType w:val="multilevel"/>
    <w:tmpl w:val="6E9CB9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8BB2524"/>
    <w:multiLevelType w:val="multilevel"/>
    <w:tmpl w:val="216238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EDD3BE3"/>
    <w:multiLevelType w:val="multilevel"/>
    <w:tmpl w:val="7E24C300"/>
    <w:lvl w:ilvl="0">
      <w:start w:val="1"/>
      <w:numFmt w:val="decimal"/>
      <w:pStyle w:val="Cmsor1"/>
      <w:lvlText w:val="%1."/>
      <w:lvlJc w:val="left"/>
      <w:pPr>
        <w:ind w:left="360" w:hanging="360"/>
      </w:pPr>
    </w:lvl>
    <w:lvl w:ilvl="1">
      <w:start w:val="1"/>
      <w:numFmt w:val="decimal"/>
      <w:pStyle w:val="Cmsor2"/>
      <w:lvlText w:val="%1.%2"/>
      <w:lvlJc w:val="left"/>
      <w:pPr>
        <w:ind w:left="4546" w:hanging="576"/>
      </w:pPr>
    </w:lvl>
    <w:lvl w:ilvl="2">
      <w:start w:val="1"/>
      <w:numFmt w:val="decimal"/>
      <w:pStyle w:val="Cmsor3"/>
      <w:lvlText w:val="%1.%2.%3"/>
      <w:lvlJc w:val="left"/>
      <w:pPr>
        <w:ind w:left="720" w:hanging="720"/>
      </w:pPr>
    </w:lvl>
    <w:lvl w:ilvl="3">
      <w:start w:val="1"/>
      <w:numFmt w:val="decimal"/>
      <w:pStyle w:val="Cmsor4"/>
      <w:lvlText w:val="%1.%2.%3.%4"/>
      <w:lvlJc w:val="left"/>
      <w:pPr>
        <w:ind w:left="1573"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num w:numId="1">
    <w:abstractNumId w:val="12"/>
  </w:num>
  <w:num w:numId="2">
    <w:abstractNumId w:val="6"/>
  </w:num>
  <w:num w:numId="3">
    <w:abstractNumId w:val="3"/>
  </w:num>
  <w:num w:numId="4">
    <w:abstractNumId w:val="4"/>
  </w:num>
  <w:num w:numId="5">
    <w:abstractNumId w:val="10"/>
  </w:num>
  <w:num w:numId="6">
    <w:abstractNumId w:val="11"/>
  </w:num>
  <w:num w:numId="7">
    <w:abstractNumId w:val="9"/>
  </w:num>
  <w:num w:numId="8">
    <w:abstractNumId w:val="2"/>
  </w:num>
  <w:num w:numId="9">
    <w:abstractNumId w:val="5"/>
  </w:num>
  <w:num w:numId="10">
    <w:abstractNumId w:val="8"/>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16"/>
    <w:rsid w:val="00036116"/>
    <w:rsid w:val="002E4126"/>
    <w:rsid w:val="00B853DC"/>
    <w:rsid w:val="00C77FCF"/>
    <w:rsid w:val="00CD6C92"/>
    <w:rsid w:val="00E5483B"/>
  </w:rsids>
  <m:mathPr>
    <m:mathFont m:val="Cambria Math"/>
    <m:brkBin m:val="before"/>
    <m:brkBinSub m:val="--"/>
    <m:smallFrac m:val="0"/>
    <m:dispDef/>
    <m:lMargin m:val="0"/>
    <m:rMargin m:val="0"/>
    <m:defJc m:val="centerGroup"/>
    <m:wrapIndent m:val="1440"/>
    <m:intLim m:val="subSup"/>
    <m:naryLim m:val="undOvr"/>
  </m:mathPr>
  <w:themeFontLang w:val="hu-H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3225C-4B67-44B8-BBC4-9A0CA80C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70FC"/>
    <w:pPr>
      <w:spacing w:after="120" w:line="300" w:lineRule="exact"/>
      <w:ind w:firstLine="227"/>
      <w:jc w:val="both"/>
    </w:pPr>
    <w:rPr>
      <w:sz w:val="22"/>
      <w:szCs w:val="22"/>
    </w:rPr>
  </w:style>
  <w:style w:type="paragraph" w:styleId="Cmsor1">
    <w:name w:val="heading 1"/>
    <w:basedOn w:val="Norml"/>
    <w:link w:val="Cmsor1Char"/>
    <w:qFormat/>
    <w:rsid w:val="00A06617"/>
    <w:pPr>
      <w:numPr>
        <w:numId w:val="1"/>
      </w:numPr>
      <w:spacing w:before="360" w:after="240" w:line="240" w:lineRule="auto"/>
      <w:outlineLvl w:val="0"/>
    </w:pPr>
    <w:rPr>
      <w:rFonts w:eastAsia="Times New Roman"/>
      <w:b/>
      <w:caps/>
      <w:sz w:val="28"/>
      <w:lang w:val="x-none" w:eastAsia="x-none"/>
    </w:rPr>
  </w:style>
  <w:style w:type="paragraph" w:styleId="Cmsor2">
    <w:name w:val="heading 2"/>
    <w:basedOn w:val="Norml"/>
    <w:link w:val="Cmsor2Char"/>
    <w:qFormat/>
    <w:rsid w:val="00A06617"/>
    <w:pPr>
      <w:numPr>
        <w:ilvl w:val="1"/>
        <w:numId w:val="1"/>
      </w:numPr>
      <w:spacing w:before="240" w:line="240" w:lineRule="auto"/>
      <w:ind w:left="576" w:firstLine="227"/>
      <w:outlineLvl w:val="1"/>
    </w:pPr>
    <w:rPr>
      <w:rFonts w:eastAsia="Times New Roman"/>
      <w:b/>
      <w:sz w:val="26"/>
      <w:szCs w:val="20"/>
      <w:lang w:val="x-none" w:eastAsia="x-none"/>
    </w:rPr>
  </w:style>
  <w:style w:type="paragraph" w:styleId="Cmsor3">
    <w:name w:val="heading 3"/>
    <w:basedOn w:val="Norml"/>
    <w:link w:val="Cmsor3Char"/>
    <w:qFormat/>
    <w:rsid w:val="00B14394"/>
    <w:pPr>
      <w:keepNext/>
      <w:numPr>
        <w:ilvl w:val="2"/>
        <w:numId w:val="1"/>
      </w:numPr>
      <w:spacing w:before="120" w:line="240" w:lineRule="auto"/>
      <w:outlineLvl w:val="2"/>
    </w:pPr>
    <w:rPr>
      <w:rFonts w:eastAsia="Times New Roman"/>
      <w:b/>
      <w:bCs/>
      <w:sz w:val="24"/>
      <w:szCs w:val="26"/>
      <w:lang w:val="x-none" w:eastAsia="x-none"/>
    </w:rPr>
  </w:style>
  <w:style w:type="paragraph" w:styleId="Cmsor4">
    <w:name w:val="heading 4"/>
    <w:basedOn w:val="Norml"/>
    <w:link w:val="Cmsor4Char"/>
    <w:unhideWhenUsed/>
    <w:qFormat/>
    <w:rsid w:val="00B14394"/>
    <w:pPr>
      <w:keepNext/>
      <w:keepLines/>
      <w:numPr>
        <w:ilvl w:val="3"/>
        <w:numId w:val="1"/>
      </w:numPr>
      <w:spacing w:before="120" w:line="240" w:lineRule="auto"/>
      <w:outlineLvl w:val="3"/>
    </w:pPr>
    <w:rPr>
      <w:rFonts w:eastAsia="Times New Roman"/>
      <w:bCs/>
      <w:iCs/>
      <w:sz w:val="24"/>
      <w:szCs w:val="20"/>
      <w:lang w:val="x-none" w:eastAsia="x-none"/>
    </w:rPr>
  </w:style>
  <w:style w:type="paragraph" w:styleId="Cmsor5">
    <w:name w:val="heading 5"/>
    <w:basedOn w:val="Norml"/>
    <w:link w:val="Cmsor5Char"/>
    <w:qFormat/>
    <w:rsid w:val="00B14394"/>
    <w:pPr>
      <w:keepNext/>
      <w:numPr>
        <w:ilvl w:val="4"/>
        <w:numId w:val="1"/>
      </w:numPr>
      <w:tabs>
        <w:tab w:val="left" w:pos="7371"/>
        <w:tab w:val="right" w:pos="10206"/>
      </w:tabs>
      <w:spacing w:before="120" w:line="240" w:lineRule="auto"/>
      <w:outlineLvl w:val="4"/>
    </w:pPr>
    <w:rPr>
      <w:rFonts w:eastAsia="Times New Roman"/>
      <w:bCs/>
      <w:szCs w:val="20"/>
      <w:lang w:val="x-none" w:eastAsia="x-none"/>
    </w:rPr>
  </w:style>
  <w:style w:type="paragraph" w:styleId="Cmsor6">
    <w:name w:val="heading 6"/>
    <w:basedOn w:val="Norml"/>
    <w:link w:val="Cmsor6Char"/>
    <w:qFormat/>
    <w:rsid w:val="00B14394"/>
    <w:pPr>
      <w:keepNext/>
      <w:numPr>
        <w:ilvl w:val="5"/>
        <w:numId w:val="1"/>
      </w:numPr>
      <w:tabs>
        <w:tab w:val="left" w:pos="7371"/>
        <w:tab w:val="right" w:pos="10206"/>
      </w:tabs>
      <w:spacing w:before="120" w:line="240" w:lineRule="auto"/>
      <w:outlineLvl w:val="5"/>
    </w:pPr>
    <w:rPr>
      <w:rFonts w:eastAsia="Times New Roman"/>
      <w:iCs/>
      <w:sz w:val="20"/>
      <w:szCs w:val="24"/>
      <w:lang w:val="x-none" w:eastAsia="x-none"/>
    </w:rPr>
  </w:style>
  <w:style w:type="paragraph" w:styleId="Cmsor7">
    <w:name w:val="heading 7"/>
    <w:basedOn w:val="Norml"/>
    <w:link w:val="Cmsor7Char"/>
    <w:unhideWhenUsed/>
    <w:qFormat/>
    <w:rsid w:val="00B14394"/>
    <w:pPr>
      <w:keepNext/>
      <w:keepLines/>
      <w:numPr>
        <w:ilvl w:val="6"/>
        <w:numId w:val="1"/>
      </w:numPr>
      <w:spacing w:before="120" w:line="240" w:lineRule="auto"/>
      <w:outlineLvl w:val="6"/>
    </w:pPr>
    <w:rPr>
      <w:rFonts w:eastAsia="Times New Roman"/>
      <w:i/>
      <w:iCs/>
      <w:sz w:val="20"/>
      <w:szCs w:val="20"/>
      <w:lang w:val="x-none" w:eastAsia="x-none"/>
    </w:rPr>
  </w:style>
  <w:style w:type="paragraph" w:styleId="Cmsor8">
    <w:name w:val="heading 8"/>
    <w:basedOn w:val="Norml"/>
    <w:link w:val="Cmsor8Char"/>
    <w:semiHidden/>
    <w:unhideWhenUsed/>
    <w:qFormat/>
    <w:rsid w:val="00D15293"/>
    <w:pPr>
      <w:keepNext/>
      <w:keepLines/>
      <w:numPr>
        <w:ilvl w:val="7"/>
        <w:numId w:val="1"/>
      </w:numPr>
      <w:spacing w:before="200" w:after="0"/>
      <w:outlineLvl w:val="7"/>
    </w:pPr>
    <w:rPr>
      <w:rFonts w:ascii="Cambria" w:eastAsia="Times New Roman" w:hAnsi="Cambria"/>
      <w:color w:val="404040"/>
      <w:sz w:val="20"/>
      <w:szCs w:val="20"/>
      <w:lang w:val="x-none" w:eastAsia="x-none"/>
    </w:rPr>
  </w:style>
  <w:style w:type="paragraph" w:styleId="Cmsor9">
    <w:name w:val="heading 9"/>
    <w:basedOn w:val="Norml"/>
    <w:link w:val="Cmsor9Char"/>
    <w:semiHidden/>
    <w:unhideWhenUsed/>
    <w:qFormat/>
    <w:rsid w:val="00D15293"/>
    <w:pPr>
      <w:keepNext/>
      <w:keepLines/>
      <w:numPr>
        <w:ilvl w:val="8"/>
        <w:numId w:val="1"/>
      </w:numPr>
      <w:spacing w:before="200" w:after="0"/>
      <w:outlineLvl w:val="8"/>
    </w:pPr>
    <w:rPr>
      <w:rFonts w:ascii="Cambria" w:eastAsia="Times New Roman" w:hAnsi="Cambria"/>
      <w:i/>
      <w:iCs/>
      <w:color w:val="404040"/>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incstrkzChar">
    <w:name w:val="Nincs térköz Char"/>
    <w:link w:val="Nincstrkz"/>
    <w:uiPriority w:val="1"/>
    <w:qFormat/>
    <w:rsid w:val="00CA7973"/>
    <w:rPr>
      <w:rFonts w:eastAsia="Times New Roman"/>
      <w:lang w:eastAsia="hu-HU" w:bidi="ar-SA"/>
    </w:rPr>
  </w:style>
  <w:style w:type="character" w:customStyle="1" w:styleId="BuborkszvegChar">
    <w:name w:val="Buborékszöveg Char"/>
    <w:link w:val="Buborkszveg"/>
    <w:uiPriority w:val="99"/>
    <w:semiHidden/>
    <w:qFormat/>
    <w:rsid w:val="00CA7973"/>
    <w:rPr>
      <w:rFonts w:ascii="Tahoma" w:hAnsi="Tahoma" w:cs="Tahoma"/>
      <w:sz w:val="16"/>
      <w:szCs w:val="16"/>
    </w:rPr>
  </w:style>
  <w:style w:type="character" w:customStyle="1" w:styleId="Szvegtrzs2Char">
    <w:name w:val="Szövegtörzs 2 Char"/>
    <w:link w:val="Szvegtrzs2"/>
    <w:qFormat/>
    <w:rsid w:val="00C75B8A"/>
    <w:rPr>
      <w:rFonts w:ascii="Times New Roman" w:eastAsia="Times New Roman" w:hAnsi="Times New Roman" w:cs="Times New Roman"/>
      <w:sz w:val="24"/>
      <w:szCs w:val="20"/>
      <w:lang w:eastAsia="hu-HU"/>
    </w:rPr>
  </w:style>
  <w:style w:type="character" w:customStyle="1" w:styleId="lfejChar">
    <w:name w:val="Élőfej Char"/>
    <w:basedOn w:val="Bekezdsalapbettpusa"/>
    <w:uiPriority w:val="99"/>
    <w:qFormat/>
    <w:rsid w:val="00C56903"/>
  </w:style>
  <w:style w:type="character" w:customStyle="1" w:styleId="llbChar">
    <w:name w:val="Élőláb Char"/>
    <w:basedOn w:val="Bekezdsalapbettpusa"/>
    <w:uiPriority w:val="99"/>
    <w:qFormat/>
    <w:rsid w:val="00C56903"/>
  </w:style>
  <w:style w:type="character" w:styleId="Oldalszm">
    <w:name w:val="page number"/>
    <w:basedOn w:val="Bekezdsalapbettpusa"/>
    <w:qFormat/>
    <w:rsid w:val="00D15293"/>
  </w:style>
  <w:style w:type="character" w:customStyle="1" w:styleId="Cmsor1Char">
    <w:name w:val="Címsor 1 Char"/>
    <w:link w:val="Cmsor1"/>
    <w:qFormat/>
    <w:rsid w:val="00A06617"/>
    <w:rPr>
      <w:rFonts w:eastAsia="Times New Roman"/>
      <w:b/>
      <w:caps/>
      <w:sz w:val="28"/>
      <w:szCs w:val="22"/>
      <w:lang w:val="x-none" w:eastAsia="x-none"/>
    </w:rPr>
  </w:style>
  <w:style w:type="character" w:customStyle="1" w:styleId="Cmsor2Char">
    <w:name w:val="Címsor 2 Char"/>
    <w:link w:val="Cmsor2"/>
    <w:qFormat/>
    <w:rsid w:val="00A06617"/>
    <w:rPr>
      <w:rFonts w:eastAsia="Times New Roman"/>
      <w:b/>
      <w:sz w:val="26"/>
      <w:lang w:val="x-none" w:eastAsia="x-none"/>
    </w:rPr>
  </w:style>
  <w:style w:type="character" w:customStyle="1" w:styleId="Cmsor3Char">
    <w:name w:val="Címsor 3 Char"/>
    <w:link w:val="Cmsor3"/>
    <w:qFormat/>
    <w:rsid w:val="00B14394"/>
    <w:rPr>
      <w:rFonts w:eastAsia="Times New Roman"/>
      <w:b/>
      <w:bCs/>
      <w:sz w:val="24"/>
      <w:szCs w:val="26"/>
      <w:lang w:val="x-none" w:eastAsia="x-none"/>
    </w:rPr>
  </w:style>
  <w:style w:type="character" w:customStyle="1" w:styleId="Cmsor4Char">
    <w:name w:val="Címsor 4 Char"/>
    <w:link w:val="Cmsor4"/>
    <w:qFormat/>
    <w:rsid w:val="00B14394"/>
    <w:rPr>
      <w:rFonts w:eastAsia="Times New Roman"/>
      <w:bCs/>
      <w:iCs/>
      <w:sz w:val="24"/>
      <w:lang w:val="x-none" w:eastAsia="x-none"/>
    </w:rPr>
  </w:style>
  <w:style w:type="character" w:customStyle="1" w:styleId="Cmsor5Char">
    <w:name w:val="Címsor 5 Char"/>
    <w:link w:val="Cmsor5"/>
    <w:qFormat/>
    <w:rsid w:val="00B14394"/>
    <w:rPr>
      <w:rFonts w:eastAsia="Times New Roman"/>
      <w:bCs/>
      <w:sz w:val="22"/>
      <w:lang w:val="x-none" w:eastAsia="x-none"/>
    </w:rPr>
  </w:style>
  <w:style w:type="character" w:customStyle="1" w:styleId="Cmsor6Char">
    <w:name w:val="Címsor 6 Char"/>
    <w:link w:val="Cmsor6"/>
    <w:qFormat/>
    <w:rsid w:val="00B14394"/>
    <w:rPr>
      <w:rFonts w:eastAsia="Times New Roman"/>
      <w:iCs/>
      <w:szCs w:val="24"/>
      <w:lang w:val="x-none" w:eastAsia="x-none"/>
    </w:rPr>
  </w:style>
  <w:style w:type="character" w:customStyle="1" w:styleId="Cmsor7Char">
    <w:name w:val="Címsor 7 Char"/>
    <w:link w:val="Cmsor7"/>
    <w:qFormat/>
    <w:rsid w:val="00B14394"/>
    <w:rPr>
      <w:rFonts w:eastAsia="Times New Roman"/>
      <w:i/>
      <w:iCs/>
      <w:lang w:val="x-none" w:eastAsia="x-none"/>
    </w:rPr>
  </w:style>
  <w:style w:type="character" w:customStyle="1" w:styleId="Cmsor8Char">
    <w:name w:val="Címsor 8 Char"/>
    <w:link w:val="Cmsor8"/>
    <w:semiHidden/>
    <w:qFormat/>
    <w:rsid w:val="00D15293"/>
    <w:rPr>
      <w:rFonts w:ascii="Cambria" w:eastAsia="Times New Roman" w:hAnsi="Cambria"/>
      <w:color w:val="404040"/>
      <w:lang w:val="x-none" w:eastAsia="x-none"/>
    </w:rPr>
  </w:style>
  <w:style w:type="character" w:customStyle="1" w:styleId="Cmsor9Char">
    <w:name w:val="Címsor 9 Char"/>
    <w:link w:val="Cmsor9"/>
    <w:semiHidden/>
    <w:qFormat/>
    <w:rsid w:val="00D15293"/>
    <w:rPr>
      <w:rFonts w:ascii="Cambria" w:eastAsia="Times New Roman" w:hAnsi="Cambria"/>
      <w:i/>
      <w:iCs/>
      <w:color w:val="404040"/>
      <w:lang w:val="x-none" w:eastAsia="x-none"/>
    </w:rPr>
  </w:style>
  <w:style w:type="character" w:customStyle="1" w:styleId="Internet-hivatkozs">
    <w:name w:val="Internet-hivatkozás"/>
    <w:uiPriority w:val="99"/>
    <w:unhideWhenUsed/>
    <w:rsid w:val="00B902AE"/>
    <w:rPr>
      <w:color w:val="0000FF"/>
      <w:u w:val="single"/>
    </w:rPr>
  </w:style>
  <w:style w:type="character" w:styleId="Jegyzethivatkozs">
    <w:name w:val="annotation reference"/>
    <w:uiPriority w:val="99"/>
    <w:semiHidden/>
    <w:unhideWhenUsed/>
    <w:qFormat/>
    <w:rsid w:val="00D51343"/>
    <w:rPr>
      <w:sz w:val="16"/>
      <w:szCs w:val="16"/>
    </w:rPr>
  </w:style>
  <w:style w:type="character" w:customStyle="1" w:styleId="JegyzetszvegChar">
    <w:name w:val="Jegyzetszöveg Char"/>
    <w:link w:val="Jegyzetszveg"/>
    <w:uiPriority w:val="99"/>
    <w:semiHidden/>
    <w:qFormat/>
    <w:rsid w:val="00D51343"/>
    <w:rPr>
      <w:sz w:val="20"/>
      <w:szCs w:val="20"/>
    </w:rPr>
  </w:style>
  <w:style w:type="character" w:customStyle="1" w:styleId="MegjegyzstrgyaChar">
    <w:name w:val="Megjegyzés tárgya Char"/>
    <w:link w:val="Megjegyzstrgya"/>
    <w:uiPriority w:val="99"/>
    <w:semiHidden/>
    <w:qFormat/>
    <w:rsid w:val="00D51343"/>
    <w:rPr>
      <w:b/>
      <w:bCs/>
      <w:sz w:val="20"/>
      <w:szCs w:val="20"/>
    </w:rPr>
  </w:style>
  <w:style w:type="character" w:customStyle="1" w:styleId="szvegChar">
    <w:name w:val="szöveg Char"/>
    <w:qFormat/>
    <w:rsid w:val="001E7F4A"/>
    <w:rPr>
      <w:rFonts w:ascii="Times New Roman" w:eastAsia="Times New Roman" w:hAnsi="Times New Roman"/>
      <w:lang w:eastAsia="hu-HU"/>
    </w:rPr>
  </w:style>
  <w:style w:type="character" w:customStyle="1" w:styleId="Feloldatlanmegemlts1">
    <w:name w:val="Feloldatlan megemlítés1"/>
    <w:basedOn w:val="Bekezdsalapbettpusa"/>
    <w:uiPriority w:val="99"/>
    <w:qFormat/>
    <w:rsid w:val="00A63E0C"/>
    <w:rPr>
      <w:color w:val="808080"/>
      <w:shd w:val="clear" w:color="auto" w:fill="E6E6E6"/>
    </w:rPr>
  </w:style>
  <w:style w:type="character" w:styleId="Mrltotthiperhivatkozs">
    <w:name w:val="FollowedHyperlink"/>
    <w:basedOn w:val="Bekezdsalapbettpusa"/>
    <w:uiPriority w:val="99"/>
    <w:semiHidden/>
    <w:unhideWhenUsed/>
    <w:qFormat/>
    <w:rsid w:val="003D457F"/>
    <w:rPr>
      <w:color w:val="800080" w:themeColor="followedHyperlink"/>
      <w:u w:val="single"/>
    </w:rPr>
  </w:style>
  <w:style w:type="character" w:customStyle="1" w:styleId="LbjegyzetszvegChar">
    <w:name w:val="Lábjegyzetszöveg Char"/>
    <w:basedOn w:val="Bekezdsalapbettpusa"/>
    <w:link w:val="Lbjegyzetszveg"/>
    <w:uiPriority w:val="99"/>
    <w:semiHidden/>
    <w:qFormat/>
    <w:rsid w:val="00976055"/>
    <w:rPr>
      <w:rFonts w:asciiTheme="minorHAnsi" w:eastAsiaTheme="minorEastAsia" w:hAnsiTheme="minorHAnsi" w:cstheme="minorHAnsi"/>
      <w:color w:val="1F497D" w:themeColor="text2"/>
      <w:sz w:val="16"/>
      <w:lang w:eastAsia="hu-HU"/>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qFormat/>
    <w:rsid w:val="00976055"/>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alibri"/>
    </w:rPr>
  </w:style>
  <w:style w:type="character" w:customStyle="1" w:styleId="ListLabel53">
    <w:name w:val="ListLabel 53"/>
    <w:qFormat/>
    <w:rPr>
      <w:rFonts w:eastAsia="Calibri" w:cs="Calibri"/>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ascii="Verdana" w:hAnsi="Verdana" w:cstheme="majorHAnsi"/>
    </w:rPr>
  </w:style>
  <w:style w:type="paragraph" w:customStyle="1" w:styleId="Cmsor">
    <w:name w:val="Címsor"/>
    <w:basedOn w:val="Norml"/>
    <w:next w:val="Szvegtrzs"/>
    <w:qFormat/>
    <w:pPr>
      <w:keepNext/>
      <w:spacing w:before="240"/>
    </w:pPr>
    <w:rPr>
      <w:rFonts w:ascii="Liberation Sans" w:eastAsia="Microsoft YaHei" w:hAnsi="Liberation Sans" w:cs="Mangal"/>
      <w:sz w:val="28"/>
      <w:szCs w:val="28"/>
    </w:rPr>
  </w:style>
  <w:style w:type="paragraph" w:styleId="Szvegtrzs">
    <w:name w:val="Body Text"/>
    <w:basedOn w:val="Norml"/>
    <w:pPr>
      <w:spacing w:after="140" w:line="276" w:lineRule="auto"/>
    </w:pPr>
  </w:style>
  <w:style w:type="paragraph" w:styleId="Lista">
    <w:name w:val="List"/>
    <w:basedOn w:val="Szvegtrzs"/>
    <w:rPr>
      <w:rFonts w:cs="Mangal"/>
    </w:rPr>
  </w:style>
  <w:style w:type="paragraph" w:styleId="Kpalrs">
    <w:name w:val="caption"/>
    <w:basedOn w:val="Norml"/>
    <w:qFormat/>
    <w:pPr>
      <w:suppressLineNumbers/>
      <w:spacing w:before="120"/>
    </w:pPr>
    <w:rPr>
      <w:rFonts w:cs="Mangal"/>
      <w:i/>
      <w:iCs/>
      <w:sz w:val="24"/>
      <w:szCs w:val="24"/>
    </w:rPr>
  </w:style>
  <w:style w:type="paragraph" w:customStyle="1" w:styleId="Trgymutat">
    <w:name w:val="Tárgymutató"/>
    <w:basedOn w:val="Norml"/>
    <w:qFormat/>
    <w:pPr>
      <w:suppressLineNumbers/>
    </w:pPr>
    <w:rPr>
      <w:rFonts w:cs="Mangal"/>
    </w:rPr>
  </w:style>
  <w:style w:type="paragraph" w:styleId="Nincstrkz">
    <w:name w:val="No Spacing"/>
    <w:link w:val="NincstrkzChar"/>
    <w:uiPriority w:val="1"/>
    <w:qFormat/>
    <w:rsid w:val="00CA7973"/>
    <w:rPr>
      <w:rFonts w:eastAsia="Times New Roman"/>
      <w:sz w:val="22"/>
      <w:lang w:eastAsia="hu-HU"/>
    </w:rPr>
  </w:style>
  <w:style w:type="paragraph" w:styleId="Buborkszveg">
    <w:name w:val="Balloon Text"/>
    <w:basedOn w:val="Norml"/>
    <w:link w:val="BuborkszvegChar"/>
    <w:uiPriority w:val="99"/>
    <w:semiHidden/>
    <w:unhideWhenUsed/>
    <w:qFormat/>
    <w:rsid w:val="00CA7973"/>
    <w:pPr>
      <w:spacing w:after="0" w:line="240" w:lineRule="auto"/>
    </w:pPr>
    <w:rPr>
      <w:rFonts w:ascii="Tahoma" w:hAnsi="Tahoma"/>
      <w:sz w:val="16"/>
      <w:szCs w:val="16"/>
      <w:lang w:val="x-none" w:eastAsia="x-none"/>
    </w:rPr>
  </w:style>
  <w:style w:type="paragraph" w:customStyle="1" w:styleId="Szveg">
    <w:name w:val="Szöveg"/>
    <w:basedOn w:val="Norml"/>
    <w:qFormat/>
    <w:rsid w:val="00C75B8A"/>
    <w:pPr>
      <w:spacing w:line="300" w:lineRule="atLeast"/>
    </w:pPr>
    <w:rPr>
      <w:rFonts w:ascii="Times New Roman" w:eastAsia="Times New Roman" w:hAnsi="Times New Roman"/>
      <w:sz w:val="24"/>
      <w:szCs w:val="20"/>
      <w:lang w:eastAsia="hu-HU"/>
    </w:rPr>
  </w:style>
  <w:style w:type="paragraph" w:styleId="Szvegtrzs2">
    <w:name w:val="Body Text 2"/>
    <w:basedOn w:val="Norml"/>
    <w:link w:val="Szvegtrzs2Char"/>
    <w:qFormat/>
    <w:rsid w:val="00C75B8A"/>
    <w:pPr>
      <w:spacing w:after="0" w:line="240" w:lineRule="auto"/>
    </w:pPr>
    <w:rPr>
      <w:rFonts w:ascii="Times New Roman" w:eastAsia="Times New Roman" w:hAnsi="Times New Roman"/>
      <w:sz w:val="24"/>
      <w:szCs w:val="20"/>
      <w:lang w:val="x-none" w:eastAsia="hu-HU"/>
    </w:rPr>
  </w:style>
  <w:style w:type="paragraph" w:styleId="lfej">
    <w:name w:val="header"/>
    <w:basedOn w:val="Norml"/>
    <w:uiPriority w:val="99"/>
    <w:unhideWhenUsed/>
    <w:rsid w:val="00C56903"/>
    <w:pPr>
      <w:tabs>
        <w:tab w:val="center" w:pos="4536"/>
        <w:tab w:val="right" w:pos="9072"/>
      </w:tabs>
      <w:spacing w:after="0" w:line="240" w:lineRule="auto"/>
    </w:pPr>
  </w:style>
  <w:style w:type="paragraph" w:styleId="llb">
    <w:name w:val="footer"/>
    <w:basedOn w:val="Norml"/>
    <w:uiPriority w:val="99"/>
    <w:unhideWhenUsed/>
    <w:rsid w:val="00C56903"/>
    <w:pPr>
      <w:tabs>
        <w:tab w:val="center" w:pos="4536"/>
        <w:tab w:val="right" w:pos="9072"/>
      </w:tabs>
      <w:spacing w:after="0" w:line="240" w:lineRule="auto"/>
    </w:pPr>
  </w:style>
  <w:style w:type="paragraph" w:customStyle="1" w:styleId="ZElfszv2">
    <w:name w:val="ZElőf_szöv2"/>
    <w:basedOn w:val="Norml"/>
    <w:qFormat/>
    <w:rsid w:val="00C56903"/>
    <w:pPr>
      <w:spacing w:before="60" w:after="180"/>
      <w:ind w:left="57" w:right="57" w:firstLine="284"/>
      <w:jc w:val="center"/>
    </w:pPr>
    <w:rPr>
      <w:rFonts w:eastAsia="Times New Roman"/>
      <w:b/>
      <w:caps/>
      <w:sz w:val="36"/>
      <w:szCs w:val="20"/>
      <w:lang w:eastAsia="hu-HU"/>
    </w:rPr>
  </w:style>
  <w:style w:type="paragraph" w:customStyle="1" w:styleId="ZEll1">
    <w:name w:val="ZElől_1"/>
    <w:basedOn w:val="Norml"/>
    <w:qFormat/>
    <w:rsid w:val="00D15293"/>
    <w:pPr>
      <w:tabs>
        <w:tab w:val="right" w:pos="4990"/>
      </w:tabs>
      <w:spacing w:before="60" w:after="60" w:line="300" w:lineRule="atLeast"/>
      <w:ind w:left="57" w:right="57" w:firstLine="284"/>
    </w:pPr>
    <w:rPr>
      <w:rFonts w:eastAsia="Times New Roman"/>
      <w:sz w:val="20"/>
      <w:szCs w:val="20"/>
      <w:lang w:eastAsia="hu-HU"/>
    </w:rPr>
  </w:style>
  <w:style w:type="paragraph" w:styleId="Listaszerbekezds">
    <w:name w:val="List Paragraph"/>
    <w:basedOn w:val="Norml"/>
    <w:uiPriority w:val="34"/>
    <w:qFormat/>
    <w:rsid w:val="00D15293"/>
    <w:pPr>
      <w:ind w:left="720" w:firstLine="284"/>
      <w:contextualSpacing/>
    </w:pPr>
    <w:rPr>
      <w:rFonts w:eastAsia="Times New Roman"/>
      <w:sz w:val="20"/>
      <w:szCs w:val="20"/>
      <w:lang w:eastAsia="hu-HU"/>
    </w:rPr>
  </w:style>
  <w:style w:type="paragraph" w:styleId="NormlWeb">
    <w:name w:val="Normal (Web)"/>
    <w:basedOn w:val="Norml"/>
    <w:uiPriority w:val="99"/>
    <w:unhideWhenUsed/>
    <w:qFormat/>
    <w:rsid w:val="00B05A5D"/>
    <w:pPr>
      <w:spacing w:beforeAutospacing="1" w:afterAutospacing="1" w:line="240" w:lineRule="auto"/>
    </w:pPr>
    <w:rPr>
      <w:rFonts w:ascii="Times New Roman" w:eastAsia="Times New Roman" w:hAnsi="Times New Roman"/>
      <w:sz w:val="24"/>
      <w:szCs w:val="24"/>
      <w:lang w:eastAsia="hu-HU"/>
    </w:rPr>
  </w:style>
  <w:style w:type="paragraph" w:styleId="TJ1">
    <w:name w:val="toc 1"/>
    <w:basedOn w:val="Norml"/>
    <w:autoRedefine/>
    <w:uiPriority w:val="39"/>
    <w:unhideWhenUsed/>
    <w:rsid w:val="00B902AE"/>
    <w:pPr>
      <w:spacing w:before="120"/>
      <w:jc w:val="left"/>
    </w:pPr>
    <w:rPr>
      <w:rFonts w:cs="Calibri"/>
      <w:b/>
      <w:bCs/>
      <w:caps/>
      <w:sz w:val="20"/>
      <w:szCs w:val="20"/>
    </w:rPr>
  </w:style>
  <w:style w:type="paragraph" w:styleId="TJ2">
    <w:name w:val="toc 2"/>
    <w:basedOn w:val="Norml"/>
    <w:autoRedefine/>
    <w:uiPriority w:val="39"/>
    <w:unhideWhenUsed/>
    <w:rsid w:val="00B902AE"/>
    <w:pPr>
      <w:spacing w:after="0"/>
      <w:ind w:left="220"/>
      <w:jc w:val="left"/>
    </w:pPr>
    <w:rPr>
      <w:rFonts w:cs="Calibri"/>
      <w:smallCaps/>
      <w:sz w:val="20"/>
      <w:szCs w:val="20"/>
    </w:rPr>
  </w:style>
  <w:style w:type="paragraph" w:styleId="TJ3">
    <w:name w:val="toc 3"/>
    <w:basedOn w:val="Norml"/>
    <w:autoRedefine/>
    <w:uiPriority w:val="39"/>
    <w:unhideWhenUsed/>
    <w:rsid w:val="00B902AE"/>
    <w:pPr>
      <w:spacing w:after="0"/>
      <w:ind w:left="440"/>
      <w:jc w:val="left"/>
    </w:pPr>
    <w:rPr>
      <w:rFonts w:cs="Calibri"/>
      <w:i/>
      <w:iCs/>
      <w:sz w:val="20"/>
      <w:szCs w:val="20"/>
    </w:rPr>
  </w:style>
  <w:style w:type="paragraph" w:styleId="TJ4">
    <w:name w:val="toc 4"/>
    <w:basedOn w:val="Norml"/>
    <w:autoRedefine/>
    <w:uiPriority w:val="39"/>
    <w:unhideWhenUsed/>
    <w:rsid w:val="00B902AE"/>
    <w:pPr>
      <w:spacing w:after="0"/>
      <w:ind w:left="660"/>
      <w:jc w:val="left"/>
    </w:pPr>
    <w:rPr>
      <w:rFonts w:cs="Calibri"/>
      <w:sz w:val="18"/>
      <w:szCs w:val="18"/>
    </w:rPr>
  </w:style>
  <w:style w:type="paragraph" w:styleId="TJ5">
    <w:name w:val="toc 5"/>
    <w:basedOn w:val="Norml"/>
    <w:autoRedefine/>
    <w:uiPriority w:val="39"/>
    <w:unhideWhenUsed/>
    <w:rsid w:val="00B902AE"/>
    <w:pPr>
      <w:spacing w:after="0"/>
      <w:ind w:left="880"/>
      <w:jc w:val="left"/>
    </w:pPr>
    <w:rPr>
      <w:rFonts w:cs="Calibri"/>
      <w:sz w:val="18"/>
      <w:szCs w:val="18"/>
    </w:rPr>
  </w:style>
  <w:style w:type="paragraph" w:styleId="TJ6">
    <w:name w:val="toc 6"/>
    <w:basedOn w:val="Norml"/>
    <w:autoRedefine/>
    <w:uiPriority w:val="39"/>
    <w:unhideWhenUsed/>
    <w:rsid w:val="00B902AE"/>
    <w:pPr>
      <w:spacing w:after="0"/>
      <w:ind w:left="1100"/>
      <w:jc w:val="left"/>
    </w:pPr>
    <w:rPr>
      <w:rFonts w:cs="Calibri"/>
      <w:sz w:val="18"/>
      <w:szCs w:val="18"/>
    </w:rPr>
  </w:style>
  <w:style w:type="paragraph" w:styleId="TJ7">
    <w:name w:val="toc 7"/>
    <w:basedOn w:val="Norml"/>
    <w:autoRedefine/>
    <w:uiPriority w:val="39"/>
    <w:unhideWhenUsed/>
    <w:rsid w:val="00B902AE"/>
    <w:pPr>
      <w:spacing w:after="0"/>
      <w:ind w:left="1320"/>
      <w:jc w:val="left"/>
    </w:pPr>
    <w:rPr>
      <w:rFonts w:cs="Calibri"/>
      <w:sz w:val="18"/>
      <w:szCs w:val="18"/>
    </w:rPr>
  </w:style>
  <w:style w:type="paragraph" w:styleId="TJ8">
    <w:name w:val="toc 8"/>
    <w:basedOn w:val="Norml"/>
    <w:autoRedefine/>
    <w:uiPriority w:val="39"/>
    <w:unhideWhenUsed/>
    <w:rsid w:val="00B902AE"/>
    <w:pPr>
      <w:spacing w:after="0"/>
      <w:ind w:left="1540"/>
      <w:jc w:val="left"/>
    </w:pPr>
    <w:rPr>
      <w:rFonts w:cs="Calibri"/>
      <w:sz w:val="18"/>
      <w:szCs w:val="18"/>
    </w:rPr>
  </w:style>
  <w:style w:type="paragraph" w:styleId="TJ9">
    <w:name w:val="toc 9"/>
    <w:basedOn w:val="Norml"/>
    <w:autoRedefine/>
    <w:uiPriority w:val="39"/>
    <w:unhideWhenUsed/>
    <w:rsid w:val="00B902AE"/>
    <w:pPr>
      <w:spacing w:after="0"/>
      <w:ind w:left="1760"/>
      <w:jc w:val="left"/>
    </w:pPr>
    <w:rPr>
      <w:rFonts w:cs="Calibri"/>
      <w:sz w:val="18"/>
      <w:szCs w:val="18"/>
    </w:rPr>
  </w:style>
  <w:style w:type="paragraph" w:customStyle="1" w:styleId="szveg0">
    <w:name w:val="szöveg"/>
    <w:basedOn w:val="Norml"/>
    <w:qFormat/>
    <w:rsid w:val="00C827A9"/>
    <w:pPr>
      <w:pBdr>
        <w:left w:val="single" w:sz="6" w:space="13" w:color="000000"/>
        <w:right w:val="single" w:sz="6" w:space="13" w:color="000000"/>
      </w:pBdr>
      <w:spacing w:after="0" w:line="360" w:lineRule="exact"/>
      <w:ind w:left="284" w:right="284" w:firstLine="0"/>
    </w:pPr>
    <w:rPr>
      <w:rFonts w:ascii="Times New Roman" w:eastAsia="Times New Roman" w:hAnsi="Times New Roman"/>
      <w:sz w:val="20"/>
      <w:szCs w:val="20"/>
      <w:lang w:eastAsia="hu-HU"/>
    </w:rPr>
  </w:style>
  <w:style w:type="paragraph" w:styleId="Jegyzetszveg">
    <w:name w:val="annotation text"/>
    <w:basedOn w:val="Norml"/>
    <w:link w:val="JegyzetszvegChar"/>
    <w:uiPriority w:val="99"/>
    <w:semiHidden/>
    <w:unhideWhenUsed/>
    <w:qFormat/>
    <w:rsid w:val="00D51343"/>
    <w:pPr>
      <w:spacing w:line="240" w:lineRule="auto"/>
    </w:pPr>
    <w:rPr>
      <w:sz w:val="20"/>
      <w:szCs w:val="20"/>
      <w:lang w:val="x-none" w:eastAsia="x-none"/>
    </w:rPr>
  </w:style>
  <w:style w:type="paragraph" w:styleId="Megjegyzstrgya">
    <w:name w:val="annotation subject"/>
    <w:basedOn w:val="Jegyzetszveg"/>
    <w:link w:val="MegjegyzstrgyaChar"/>
    <w:uiPriority w:val="99"/>
    <w:semiHidden/>
    <w:unhideWhenUsed/>
    <w:qFormat/>
    <w:rsid w:val="00D51343"/>
    <w:rPr>
      <w:b/>
      <w:bCs/>
    </w:rPr>
  </w:style>
  <w:style w:type="paragraph" w:customStyle="1" w:styleId="Listaszerbekezds1">
    <w:name w:val="Listaszerű bekezdés1"/>
    <w:basedOn w:val="Norml"/>
    <w:qFormat/>
    <w:rsid w:val="0057449B"/>
    <w:pPr>
      <w:spacing w:after="0" w:line="276" w:lineRule="auto"/>
      <w:ind w:left="720" w:firstLine="0"/>
      <w:contextualSpacing/>
      <w:jc w:val="left"/>
    </w:pPr>
    <w:rPr>
      <w:rFonts w:eastAsia="Times New Roman"/>
      <w:lang w:val="en-US"/>
    </w:rPr>
  </w:style>
  <w:style w:type="paragraph" w:customStyle="1" w:styleId="Listaszerbekezds2">
    <w:name w:val="Listaszerű bekezdés2"/>
    <w:basedOn w:val="Norml"/>
    <w:qFormat/>
    <w:rsid w:val="001C2B12"/>
    <w:pPr>
      <w:spacing w:after="0" w:line="276" w:lineRule="auto"/>
      <w:ind w:left="720" w:firstLine="0"/>
      <w:contextualSpacing/>
      <w:jc w:val="left"/>
    </w:pPr>
    <w:rPr>
      <w:rFonts w:eastAsia="Times New Roman"/>
      <w:lang w:val="en-US"/>
    </w:rPr>
  </w:style>
  <w:style w:type="paragraph" w:customStyle="1" w:styleId="Listaszerbekezds3">
    <w:name w:val="Listaszerű bekezdés3"/>
    <w:basedOn w:val="Norml"/>
    <w:qFormat/>
    <w:rsid w:val="00644781"/>
    <w:pPr>
      <w:spacing w:after="0" w:line="276" w:lineRule="auto"/>
      <w:ind w:left="720" w:firstLine="0"/>
      <w:contextualSpacing/>
      <w:jc w:val="left"/>
    </w:pPr>
    <w:rPr>
      <w:rFonts w:eastAsia="Times New Roman"/>
      <w:lang w:val="en-US"/>
    </w:rPr>
  </w:style>
  <w:style w:type="paragraph" w:customStyle="1" w:styleId="Listaszerbekezds4">
    <w:name w:val="Listaszerű bekezdés4"/>
    <w:basedOn w:val="Norml"/>
    <w:qFormat/>
    <w:rsid w:val="00922859"/>
    <w:pPr>
      <w:spacing w:after="0" w:line="276" w:lineRule="auto"/>
      <w:ind w:left="720" w:firstLine="0"/>
      <w:contextualSpacing/>
      <w:jc w:val="left"/>
    </w:pPr>
    <w:rPr>
      <w:rFonts w:eastAsia="Times New Roman"/>
      <w:lang w:val="en-US"/>
    </w:rPr>
  </w:style>
  <w:style w:type="paragraph" w:styleId="Vltozat">
    <w:name w:val="Revision"/>
    <w:uiPriority w:val="71"/>
    <w:qFormat/>
    <w:rsid w:val="001E7F4A"/>
    <w:rPr>
      <w:sz w:val="22"/>
      <w:szCs w:val="22"/>
    </w:rPr>
  </w:style>
  <w:style w:type="paragraph" w:customStyle="1" w:styleId="Default">
    <w:name w:val="Default"/>
    <w:qFormat/>
    <w:rsid w:val="00267BB5"/>
    <w:rPr>
      <w:rFonts w:ascii="EUAlbertina" w:hAnsi="EUAlbertina" w:cs="EUAlbertina"/>
      <w:color w:val="000000"/>
      <w:sz w:val="24"/>
      <w:szCs w:val="24"/>
    </w:rPr>
  </w:style>
  <w:style w:type="paragraph" w:customStyle="1" w:styleId="Norml3">
    <w:name w:val="Normál 3"/>
    <w:basedOn w:val="Norml"/>
    <w:qFormat/>
    <w:rsid w:val="00632771"/>
    <w:pPr>
      <w:spacing w:after="240" w:line="240" w:lineRule="atLeast"/>
      <w:ind w:left="907" w:firstLine="0"/>
    </w:pPr>
    <w:rPr>
      <w:rFonts w:ascii="Arial" w:eastAsia="Times New Roman" w:hAnsi="Arial"/>
      <w:sz w:val="20"/>
      <w:szCs w:val="20"/>
      <w:lang w:eastAsia="hu-HU"/>
    </w:rPr>
  </w:style>
  <w:style w:type="paragraph" w:styleId="Tartalomjegyzkcmsora">
    <w:name w:val="TOC Heading"/>
    <w:basedOn w:val="Cmsor1"/>
    <w:uiPriority w:val="39"/>
    <w:unhideWhenUsed/>
    <w:qFormat/>
    <w:rsid w:val="00782914"/>
    <w:pPr>
      <w:keepNext/>
      <w:keepLines/>
      <w:numPr>
        <w:numId w:val="0"/>
      </w:numPr>
      <w:spacing w:before="240" w:after="0" w:line="259" w:lineRule="auto"/>
      <w:ind w:firstLine="227"/>
      <w:jc w:val="left"/>
    </w:pPr>
    <w:rPr>
      <w:rFonts w:asciiTheme="majorHAnsi" w:eastAsiaTheme="majorEastAsia" w:hAnsiTheme="majorHAnsi" w:cstheme="majorBidi"/>
      <w:b w:val="0"/>
      <w:caps w:val="0"/>
      <w:color w:val="365F91" w:themeColor="accent1" w:themeShade="BF"/>
      <w:sz w:val="32"/>
      <w:szCs w:val="32"/>
      <w:lang w:val="hu-HU" w:eastAsia="hu-HU"/>
    </w:rPr>
  </w:style>
  <w:style w:type="paragraph" w:customStyle="1" w:styleId="BasicParagraph">
    <w:name w:val="[Basic Paragraph]"/>
    <w:qFormat/>
    <w:rsid w:val="00976055"/>
    <w:pPr>
      <w:spacing w:line="288" w:lineRule="auto"/>
    </w:pPr>
    <w:rPr>
      <w:rFonts w:ascii="Times New Roman" w:eastAsia="Arial Unicode MS" w:hAnsi="Times New Roman" w:cs="Arial Unicode MS"/>
      <w:color w:val="000000"/>
      <w:sz w:val="24"/>
      <w:szCs w:val="24"/>
      <w:u w:color="000000"/>
      <w:lang w:val="en-US"/>
    </w:rPr>
  </w:style>
  <w:style w:type="paragraph" w:styleId="Lbjegyzetszveg">
    <w:name w:val="footnote text"/>
    <w:basedOn w:val="Norml"/>
    <w:link w:val="LbjegyzetszvegChar"/>
    <w:uiPriority w:val="99"/>
    <w:semiHidden/>
    <w:rsid w:val="00976055"/>
    <w:pPr>
      <w:spacing w:after="40" w:line="240" w:lineRule="auto"/>
      <w:ind w:firstLine="0"/>
    </w:pPr>
    <w:rPr>
      <w:rFonts w:asciiTheme="minorHAnsi" w:eastAsiaTheme="minorEastAsia" w:hAnsiTheme="minorHAnsi" w:cstheme="minorHAnsi"/>
      <w:color w:val="1F497D" w:themeColor="text2"/>
      <w:sz w:val="16"/>
      <w:szCs w:val="20"/>
      <w:lang w:eastAsia="hu-HU"/>
    </w:rPr>
  </w:style>
  <w:style w:type="table" w:styleId="Rcsostblzat">
    <w:name w:val="Table Grid"/>
    <w:basedOn w:val="Normltblzat"/>
    <w:uiPriority w:val="39"/>
    <w:rsid w:val="0091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CD6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use@webnod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gyfelszolgalat@naih.h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naih.h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EBE4F8-181A-4EAE-9868-7BBF7DC3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2155</Words>
  <Characters>14873</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Idesol Kft.</Company>
  <LinksUpToDate>false</LinksUpToDate>
  <CharactersWithSpaces>16995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Szegő Vilmos</dc:creator>
  <dc:description/>
  <cp:lastModifiedBy>User</cp:lastModifiedBy>
  <cp:revision>13</cp:revision>
  <cp:lastPrinted>2018-02-22T09:35:00Z</cp:lastPrinted>
  <dcterms:created xsi:type="dcterms:W3CDTF">2018-05-24T20:44:00Z</dcterms:created>
  <dcterms:modified xsi:type="dcterms:W3CDTF">2019-02-05T10:58:00Z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Idesol Kft.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Szabályzat</vt:lpwstr>
  </property>
  <property fmtid="{D5CDD505-2E9C-101B-9397-08002B2CF9AE}" pid="10" name="version">
    <vt:lpwstr>2.0</vt:lpwstr>
  </property>
</Properties>
</file>